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5"/>
        <w:gridCol w:w="3060"/>
        <w:gridCol w:w="6183"/>
      </w:tblGrid>
      <w:tr w:rsidR="002E7D09" w:rsidRPr="002E7D09" w14:paraId="0DDFED76" w14:textId="77777777" w:rsidTr="00B40276">
        <w:tc>
          <w:tcPr>
            <w:tcW w:w="5305" w:type="dxa"/>
          </w:tcPr>
          <w:p w14:paraId="344E46C1" w14:textId="10C8F1E9" w:rsidR="00E907AB" w:rsidRPr="003C791E" w:rsidRDefault="00E907AB" w:rsidP="00E907AB">
            <w:pPr>
              <w:jc w:val="center"/>
              <w:rPr>
                <w:rFonts w:ascii="Times New Roman" w:hAnsi="Times New Roman"/>
                <w:sz w:val="26"/>
              </w:rPr>
            </w:pPr>
            <w:r w:rsidRPr="003C791E">
              <w:rPr>
                <w:rFonts w:ascii="Times New Roman" w:hAnsi="Times New Roman"/>
                <w:sz w:val="26"/>
              </w:rPr>
              <w:t xml:space="preserve">UBND </w:t>
            </w:r>
            <w:r w:rsidR="004D36F2">
              <w:rPr>
                <w:rFonts w:ascii="Times New Roman" w:hAnsi="Times New Roman"/>
                <w:sz w:val="26"/>
              </w:rPr>
              <w:t>TỈNH</w:t>
            </w:r>
            <w:r w:rsidRPr="003C791E">
              <w:rPr>
                <w:rFonts w:ascii="Times New Roman" w:hAnsi="Times New Roman"/>
                <w:sz w:val="26"/>
              </w:rPr>
              <w:t xml:space="preserve"> </w:t>
            </w:r>
            <w:r w:rsidR="00D03946">
              <w:rPr>
                <w:rFonts w:ascii="Times New Roman" w:hAnsi="Times New Roman"/>
                <w:sz w:val="26"/>
              </w:rPr>
              <w:t>NINH BÌNH</w:t>
            </w:r>
          </w:p>
          <w:p w14:paraId="39FD353A" w14:textId="2D3BBE00" w:rsidR="00E907AB" w:rsidRPr="003C791E" w:rsidRDefault="00E907AB" w:rsidP="00E907AB">
            <w:pPr>
              <w:ind w:left="-108" w:right="-108"/>
              <w:jc w:val="center"/>
              <w:rPr>
                <w:rFonts w:ascii="Times New Roman" w:hAnsi="Times New Roman"/>
                <w:b/>
                <w:sz w:val="26"/>
              </w:rPr>
            </w:pPr>
            <w:r w:rsidRPr="003C791E">
              <w:rPr>
                <w:rFonts w:ascii="Times New Roman" w:hAnsi="Times New Roman"/>
                <w:b/>
                <w:sz w:val="26"/>
              </w:rPr>
              <w:t xml:space="preserve">SỞ </w:t>
            </w:r>
            <w:r w:rsidR="001B31B9">
              <w:rPr>
                <w:rFonts w:ascii="Times New Roman" w:hAnsi="Times New Roman"/>
                <w:b/>
                <w:sz w:val="26"/>
              </w:rPr>
              <w:t>CÔNG THƯƠNG</w:t>
            </w:r>
            <w:r w:rsidR="00163ED2">
              <w:rPr>
                <w:rFonts w:ascii="Times New Roman" w:hAnsi="Times New Roman"/>
                <w:b/>
                <w:sz w:val="26"/>
              </w:rPr>
              <w:t xml:space="preserve"> </w:t>
            </w:r>
          </w:p>
          <w:p w14:paraId="41EFC71D" w14:textId="2EA1C268" w:rsidR="00E907AB" w:rsidRDefault="00E907AB" w:rsidP="00E907AB">
            <w:pPr>
              <w:jc w:val="center"/>
              <w:rPr>
                <w:rFonts w:ascii="Times New Roman" w:hAnsi="Times New Roman"/>
                <w:sz w:val="26"/>
              </w:rPr>
            </w:pPr>
            <w:r w:rsidRPr="003C791E">
              <w:rPr>
                <w:rFonts w:ascii="Times New Roman" w:hAnsi="Times New Roman"/>
                <w:b/>
                <w:noProof/>
                <w:sz w:val="26"/>
              </w:rPr>
              <mc:AlternateContent>
                <mc:Choice Requires="wps">
                  <w:drawing>
                    <wp:anchor distT="4294967294" distB="4294967294" distL="114300" distR="114300" simplePos="0" relativeHeight="251659264" behindDoc="0" locked="0" layoutInCell="1" allowOverlap="1" wp14:anchorId="26B68398" wp14:editId="53DFE8DF">
                      <wp:simplePos x="0" y="0"/>
                      <wp:positionH relativeFrom="column">
                        <wp:posOffset>1123315</wp:posOffset>
                      </wp:positionH>
                      <wp:positionV relativeFrom="paragraph">
                        <wp:posOffset>34925</wp:posOffset>
                      </wp:positionV>
                      <wp:extent cx="83248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24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C894E98" id="Straight Connector 3"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8.45pt,2.75pt" to="154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"/>
                  </w:pict>
                </mc:Fallback>
              </mc:AlternateContent>
            </w:r>
          </w:p>
          <w:p w14:paraId="380DF565" w14:textId="1F582B7E" w:rsidR="002E7D09" w:rsidRPr="002E7D09" w:rsidRDefault="008553BF" w:rsidP="002E7D09">
            <w:pPr>
              <w:jc w:val="center"/>
              <w:rPr>
                <w:rFonts w:ascii="Times New Roman" w:hAnsi="Times New Roman" w:cs="Times New Roman"/>
                <w:b/>
                <w:bCs/>
                <w:sz w:val="28"/>
                <w:szCs w:val="28"/>
              </w:rPr>
            </w:pPr>
            <w:r>
              <w:rPr>
                <w:rFonts w:ascii="Times New Roman" w:hAnsi="Times New Roman" w:cs="Times New Roman"/>
                <w:b/>
                <w:bCs/>
                <w:noProof/>
                <w:sz w:val="28"/>
                <w:szCs w:val="28"/>
              </w:rPr>
              <mc:AlternateContent>
                <mc:Choice Requires="wps">
                  <w:drawing>
                    <wp:anchor distT="0" distB="0" distL="114300" distR="114300" simplePos="0" relativeHeight="251662336" behindDoc="0" locked="0" layoutInCell="1" allowOverlap="1" wp14:anchorId="14893500" wp14:editId="65D27972">
                      <wp:simplePos x="0" y="0"/>
                      <wp:positionH relativeFrom="column">
                        <wp:posOffset>1113790</wp:posOffset>
                      </wp:positionH>
                      <wp:positionV relativeFrom="paragraph">
                        <wp:posOffset>31750</wp:posOffset>
                      </wp:positionV>
                      <wp:extent cx="1123950" cy="32385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1123950" cy="323850"/>
                              </a:xfrm>
                              <a:prstGeom prst="rect">
                                <a:avLst/>
                              </a:prstGeom>
                            </wps:spPr>
                            <wps:style>
                              <a:lnRef idx="2">
                                <a:schemeClr val="dk1"/>
                              </a:lnRef>
                              <a:fillRef idx="1">
                                <a:schemeClr val="lt1"/>
                              </a:fillRef>
                              <a:effectRef idx="0">
                                <a:schemeClr val="dk1"/>
                              </a:effectRef>
                              <a:fontRef idx="minor">
                                <a:schemeClr val="dk1"/>
                              </a:fontRef>
                            </wps:style>
                            <wps:txbx>
                              <w:txbxContent>
                                <w:p w14:paraId="1317CE53" w14:textId="1E0BA748" w:rsidR="008553BF" w:rsidRPr="008553BF" w:rsidRDefault="008553BF" w:rsidP="008553BF">
                                  <w:pPr>
                                    <w:jc w:val="center"/>
                                    <w:rPr>
                                      <w:rFonts w:ascii="Times New Roman" w:hAnsi="Times New Roman" w:cs="Times New Roman"/>
                                      <w:b/>
                                      <w:sz w:val="28"/>
                                      <w:szCs w:val="28"/>
                                    </w:rPr>
                                  </w:pPr>
                                  <w:r w:rsidRPr="008553BF">
                                    <w:rPr>
                                      <w:rFonts w:ascii="Times New Roman" w:hAnsi="Times New Roman" w:cs="Times New Roman"/>
                                      <w:b/>
                                      <w:sz w:val="28"/>
                                      <w:szCs w:val="28"/>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893500" id="Rectangle 4" o:spid="_x0000_s1026" style="position:absolute;left:0;text-align:left;margin-left:87.7pt;margin-top:2.5pt;width:88.5pt;height: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" fillcolor="white [3201]" strokecolor="black [3200]" strokeweight="1pt">
                      <v:textbox>
                        <w:txbxContent>
                          <w:p w14:paraId="1317CE53" w14:textId="1E0BA748" w:rsidR="008553BF" w:rsidRPr="008553BF" w:rsidRDefault="008553BF" w:rsidP="008553BF">
                            <w:pPr>
                              <w:jc w:val="center"/>
                              <w:rPr>
                                <w:rFonts w:ascii="Times New Roman" w:hAnsi="Times New Roman" w:cs="Times New Roman"/>
                                <w:b/>
                                <w:sz w:val="28"/>
                                <w:szCs w:val="28"/>
                              </w:rPr>
                            </w:pPr>
                            <w:r w:rsidRPr="008553BF">
                              <w:rPr>
                                <w:rFonts w:ascii="Times New Roman" w:hAnsi="Times New Roman" w:cs="Times New Roman"/>
                                <w:b/>
                                <w:sz w:val="28"/>
                                <w:szCs w:val="28"/>
                              </w:rPr>
                              <w:t>DỰ THẢO</w:t>
                            </w:r>
                          </w:p>
                        </w:txbxContent>
                      </v:textbox>
                    </v:rect>
                  </w:pict>
                </mc:Fallback>
              </mc:AlternateContent>
            </w:r>
          </w:p>
        </w:tc>
        <w:tc>
          <w:tcPr>
            <w:tcW w:w="3060" w:type="dxa"/>
          </w:tcPr>
          <w:p w14:paraId="0A8BE70E" w14:textId="77777777" w:rsidR="002E7D09" w:rsidRPr="002E7D09" w:rsidRDefault="002E7D09">
            <w:pPr>
              <w:rPr>
                <w:rFonts w:ascii="Times New Roman" w:hAnsi="Times New Roman" w:cs="Times New Roman"/>
                <w:sz w:val="28"/>
                <w:szCs w:val="28"/>
              </w:rPr>
            </w:pPr>
          </w:p>
        </w:tc>
        <w:tc>
          <w:tcPr>
            <w:tcW w:w="6183" w:type="dxa"/>
          </w:tcPr>
          <w:p w14:paraId="09B3EF47" w14:textId="77777777" w:rsidR="00E907AB" w:rsidRPr="003C791E" w:rsidRDefault="00E907AB" w:rsidP="00E907AB">
            <w:pPr>
              <w:jc w:val="center"/>
              <w:rPr>
                <w:rFonts w:ascii="Times New Roman" w:hAnsi="Times New Roman"/>
                <w:b/>
                <w:sz w:val="26"/>
              </w:rPr>
            </w:pPr>
            <w:r w:rsidRPr="003C791E">
              <w:rPr>
                <w:rFonts w:ascii="Times New Roman" w:hAnsi="Times New Roman"/>
                <w:b/>
                <w:sz w:val="26"/>
              </w:rPr>
              <w:t>CỘNG HÒA XÃ HỘI CHỦ NGHĨA VIỆT NAM</w:t>
            </w:r>
          </w:p>
          <w:p w14:paraId="56EF2DF0" w14:textId="77777777" w:rsidR="00E907AB" w:rsidRPr="003C791E" w:rsidRDefault="00E907AB" w:rsidP="00E907AB">
            <w:pPr>
              <w:jc w:val="center"/>
              <w:rPr>
                <w:rFonts w:ascii="Times New Roman" w:hAnsi="Times New Roman"/>
                <w:b/>
                <w:szCs w:val="28"/>
              </w:rPr>
            </w:pPr>
            <w:r w:rsidRPr="003F207E">
              <w:rPr>
                <w:rFonts w:ascii="Times New Roman" w:hAnsi="Times New Roman"/>
                <w:b/>
                <w:sz w:val="28"/>
                <w:szCs w:val="32"/>
              </w:rPr>
              <w:t>Độc lập - Tự do - Hạnh phúc</w:t>
            </w:r>
          </w:p>
          <w:p w14:paraId="30C24467" w14:textId="77777777" w:rsidR="00E907AB" w:rsidRDefault="00E907AB" w:rsidP="00E907AB">
            <w:pPr>
              <w:jc w:val="center"/>
              <w:rPr>
                <w:rFonts w:ascii="Times New Roman" w:hAnsi="Times New Roman"/>
                <w:i/>
                <w:szCs w:val="28"/>
              </w:rPr>
            </w:pPr>
            <w:r w:rsidRPr="003C791E">
              <w:rPr>
                <w:rFonts w:ascii="Times New Roman" w:hAnsi="Times New Roman"/>
                <w:b/>
                <w:noProof/>
                <w:sz w:val="26"/>
              </w:rPr>
              <mc:AlternateContent>
                <mc:Choice Requires="wps">
                  <w:drawing>
                    <wp:anchor distT="4294967294" distB="4294967294" distL="114300" distR="114300" simplePos="0" relativeHeight="251661312" behindDoc="0" locked="0" layoutInCell="1" allowOverlap="1" wp14:anchorId="165950E3" wp14:editId="4E45D547">
                      <wp:simplePos x="0" y="0"/>
                      <wp:positionH relativeFrom="column">
                        <wp:posOffset>809625</wp:posOffset>
                      </wp:positionH>
                      <wp:positionV relativeFrom="paragraph">
                        <wp:posOffset>25400</wp:posOffset>
                      </wp:positionV>
                      <wp:extent cx="215963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6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493716F" id="Straight Connector 2"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3.75pt,2pt" to="233.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"/>
                  </w:pict>
                </mc:Fallback>
              </mc:AlternateContent>
            </w:r>
          </w:p>
          <w:p w14:paraId="342BC2E0" w14:textId="32BB5304" w:rsidR="002E7D09" w:rsidRPr="002E7D09" w:rsidRDefault="00D03946" w:rsidP="00E907AB">
            <w:pPr>
              <w:jc w:val="center"/>
              <w:rPr>
                <w:rFonts w:ascii="Times New Roman" w:hAnsi="Times New Roman" w:cs="Times New Roman"/>
                <w:i/>
                <w:iCs/>
                <w:sz w:val="28"/>
                <w:szCs w:val="28"/>
              </w:rPr>
            </w:pPr>
            <w:r>
              <w:rPr>
                <w:rFonts w:ascii="Times New Roman" w:hAnsi="Times New Roman"/>
                <w:i/>
                <w:sz w:val="28"/>
                <w:szCs w:val="32"/>
              </w:rPr>
              <w:t>Ninh Bình</w:t>
            </w:r>
            <w:r w:rsidR="00E907AB" w:rsidRPr="003F207E">
              <w:rPr>
                <w:rFonts w:ascii="Times New Roman" w:hAnsi="Times New Roman"/>
                <w:i/>
                <w:sz w:val="28"/>
                <w:szCs w:val="32"/>
              </w:rPr>
              <w:t xml:space="preserve">, ngày     </w:t>
            </w:r>
            <w:r w:rsidR="00E907AB" w:rsidRPr="003F207E">
              <w:rPr>
                <w:rFonts w:ascii="Times New Roman" w:hAnsi="Times New Roman"/>
                <w:i/>
                <w:sz w:val="28"/>
                <w:szCs w:val="32"/>
                <w:lang w:val="vi-VN"/>
              </w:rPr>
              <w:t xml:space="preserve"> </w:t>
            </w:r>
            <w:r w:rsidR="00E907AB" w:rsidRPr="003F207E">
              <w:rPr>
                <w:rFonts w:ascii="Times New Roman" w:hAnsi="Times New Roman"/>
                <w:i/>
                <w:sz w:val="28"/>
                <w:szCs w:val="32"/>
              </w:rPr>
              <w:t xml:space="preserve">  tháng       năm 2026</w:t>
            </w:r>
          </w:p>
        </w:tc>
      </w:tr>
    </w:tbl>
    <w:p w14:paraId="2D97E205" w14:textId="44E14ABC" w:rsidR="009B2CB5" w:rsidRDefault="00B40276" w:rsidP="00E907AB">
      <w:pPr>
        <w:spacing w:before="240"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BẢNG SO SÁNH, THUYẾT MINH</w:t>
      </w:r>
    </w:p>
    <w:p w14:paraId="459852E9" w14:textId="76EBCF8F" w:rsidR="00780478" w:rsidRDefault="00B40276" w:rsidP="00B4027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DỰ THẢO QUYẾT ĐỊNH </w:t>
      </w:r>
      <w:r w:rsidR="00780478" w:rsidRPr="00780478">
        <w:rPr>
          <w:rFonts w:ascii="Times New Roman" w:hAnsi="Times New Roman" w:cs="Times New Roman"/>
          <w:b/>
          <w:bCs/>
          <w:sz w:val="28"/>
          <w:szCs w:val="28"/>
        </w:rPr>
        <w:t xml:space="preserve">PHÂN CẤP THẨM QUYỀN CỦA ỦY BAN NHÂN DÂN TỈNH CHO SỞ </w:t>
      </w:r>
      <w:r w:rsidR="00D21455">
        <w:rPr>
          <w:rFonts w:ascii="Times New Roman" w:hAnsi="Times New Roman" w:cs="Times New Roman"/>
          <w:b/>
          <w:bCs/>
          <w:sz w:val="28"/>
          <w:szCs w:val="28"/>
        </w:rPr>
        <w:t>CÔNG THƯƠNG THỰC HIỆN CÁC NỘI DUNG QUẢN LÝ NHÀ NƯỚC VỀ KINH DOANH THEO PHƯƠNG THỨC ĐA CẤP</w:t>
      </w:r>
      <w:r w:rsidR="00780478" w:rsidRPr="00780478">
        <w:rPr>
          <w:rFonts w:ascii="Times New Roman" w:hAnsi="Times New Roman" w:cs="Times New Roman"/>
          <w:b/>
          <w:bCs/>
          <w:sz w:val="28"/>
          <w:szCs w:val="28"/>
        </w:rPr>
        <w:t xml:space="preserve"> TRÊN ĐỊA BÀN TỈNH NINH BÌNH</w:t>
      </w:r>
    </w:p>
    <w:p w14:paraId="47775DD7" w14:textId="7FBBD225" w:rsidR="000A308C" w:rsidRDefault="000A308C" w:rsidP="00E907AB">
      <w:pPr>
        <w:spacing w:after="120" w:line="240" w:lineRule="auto"/>
        <w:rPr>
          <w:rFonts w:ascii="Times New Roman" w:hAnsi="Times New Roman" w:cs="Times New Roman"/>
          <w:b/>
          <w:bCs/>
          <w:sz w:val="28"/>
          <w:szCs w:val="28"/>
        </w:rPr>
      </w:pPr>
    </w:p>
    <w:tbl>
      <w:tblPr>
        <w:tblStyle w:val="TableGrid"/>
        <w:tblW w:w="14939" w:type="dxa"/>
        <w:tblInd w:w="-289" w:type="dxa"/>
        <w:tblLook w:val="04A0" w:firstRow="1" w:lastRow="0" w:firstColumn="1" w:lastColumn="0" w:noHBand="0" w:noVBand="1"/>
      </w:tblPr>
      <w:tblGrid>
        <w:gridCol w:w="5529"/>
        <w:gridCol w:w="5245"/>
        <w:gridCol w:w="4165"/>
      </w:tblGrid>
      <w:tr w:rsidR="007F3233" w14:paraId="22812CD8" w14:textId="77777777" w:rsidTr="006426EA">
        <w:tc>
          <w:tcPr>
            <w:tcW w:w="5529" w:type="dxa"/>
            <w:vAlign w:val="center"/>
          </w:tcPr>
          <w:p w14:paraId="25F5FB8D" w14:textId="48C736F9" w:rsidR="007F3233" w:rsidRPr="007F3233" w:rsidRDefault="007F3233" w:rsidP="00E907AB">
            <w:pPr>
              <w:spacing w:before="60" w:after="60"/>
              <w:jc w:val="center"/>
              <w:rPr>
                <w:rFonts w:ascii="Times New Roman" w:hAnsi="Times New Roman" w:cs="Times New Roman"/>
                <w:b/>
                <w:bCs/>
                <w:sz w:val="28"/>
                <w:szCs w:val="28"/>
              </w:rPr>
            </w:pPr>
            <w:r>
              <w:rPr>
                <w:rFonts w:ascii="Times New Roman" w:hAnsi="Times New Roman" w:cs="Times New Roman"/>
                <w:b/>
                <w:bCs/>
                <w:sz w:val="28"/>
                <w:szCs w:val="28"/>
              </w:rPr>
              <w:t>QUY PHẠM PHÁP LUẬT HIỆN HÀNH</w:t>
            </w:r>
          </w:p>
        </w:tc>
        <w:tc>
          <w:tcPr>
            <w:tcW w:w="5245" w:type="dxa"/>
            <w:vAlign w:val="center"/>
          </w:tcPr>
          <w:p w14:paraId="68C00C50" w14:textId="7137A507" w:rsidR="007F3233" w:rsidRPr="007F3233" w:rsidRDefault="007F3233" w:rsidP="00E907AB">
            <w:pPr>
              <w:spacing w:before="60" w:after="60"/>
              <w:jc w:val="center"/>
              <w:rPr>
                <w:rFonts w:ascii="Times New Roman" w:hAnsi="Times New Roman" w:cs="Times New Roman"/>
                <w:b/>
                <w:bCs/>
                <w:sz w:val="28"/>
                <w:szCs w:val="28"/>
              </w:rPr>
            </w:pPr>
            <w:r w:rsidRPr="007F3233">
              <w:rPr>
                <w:rFonts w:ascii="Times New Roman" w:hAnsi="Times New Roman" w:cs="Times New Roman"/>
                <w:b/>
                <w:bCs/>
                <w:sz w:val="28"/>
                <w:szCs w:val="28"/>
              </w:rPr>
              <w:t>DỰ THẢO VĂN BẢN</w:t>
            </w:r>
          </w:p>
        </w:tc>
        <w:tc>
          <w:tcPr>
            <w:tcW w:w="4165" w:type="dxa"/>
            <w:vAlign w:val="center"/>
          </w:tcPr>
          <w:p w14:paraId="2AA54CD4" w14:textId="496AA051" w:rsidR="007F3233" w:rsidRPr="007F3233" w:rsidRDefault="007F3233" w:rsidP="00E907AB">
            <w:pPr>
              <w:spacing w:before="60" w:after="60"/>
              <w:jc w:val="center"/>
              <w:rPr>
                <w:rFonts w:ascii="Times New Roman" w:hAnsi="Times New Roman" w:cs="Times New Roman"/>
                <w:b/>
                <w:bCs/>
                <w:sz w:val="28"/>
                <w:szCs w:val="28"/>
              </w:rPr>
            </w:pPr>
            <w:r w:rsidRPr="007F3233">
              <w:rPr>
                <w:rFonts w:ascii="Times New Roman" w:hAnsi="Times New Roman" w:cs="Times New Roman"/>
                <w:b/>
                <w:bCs/>
                <w:sz w:val="28"/>
                <w:szCs w:val="28"/>
              </w:rPr>
              <w:t>THUYẾT MINH</w:t>
            </w:r>
          </w:p>
        </w:tc>
      </w:tr>
      <w:tr w:rsidR="00BF31B2" w:rsidRPr="00780478" w14:paraId="40DEAA32" w14:textId="77777777" w:rsidTr="006426EA">
        <w:tc>
          <w:tcPr>
            <w:tcW w:w="5529" w:type="dxa"/>
          </w:tcPr>
          <w:p w14:paraId="005BE8F4" w14:textId="2F537564" w:rsidR="002F6D20" w:rsidRPr="0039441C" w:rsidRDefault="002F6D20" w:rsidP="002F6D20">
            <w:pPr>
              <w:pStyle w:val="NormalWeb"/>
              <w:shd w:val="clear" w:color="auto" w:fill="FFFFFF"/>
              <w:spacing w:before="120" w:beforeAutospacing="0" w:after="0" w:afterAutospacing="0"/>
              <w:jc w:val="both"/>
              <w:rPr>
                <w:rFonts w:eastAsiaTheme="minorHAnsi"/>
                <w:kern w:val="2"/>
                <w:sz w:val="28"/>
                <w:szCs w:val="28"/>
                <w:lang w:val="vi-VN"/>
                <w14:ligatures w14:val="standardContextual"/>
              </w:rPr>
            </w:pPr>
            <w:r w:rsidRPr="0039441C">
              <w:rPr>
                <w:rFonts w:eastAsiaTheme="minorHAnsi"/>
                <w:kern w:val="2"/>
                <w:sz w:val="28"/>
                <w:szCs w:val="28"/>
                <w:lang w:val="vi-VN"/>
                <w14:ligatures w14:val="standardContextual"/>
              </w:rPr>
              <w:t>- Khoản 1 Điều 13 Luật Tổ chức chính quyền địa phương số 72/2025/QH15 ngày 16/6/2025 quy định “1. Hội đồng nhân dân cấp tỉnh phân cấp cho Ủy ban nhân dân cùng cấp hoặc Hội đồng nhân dân cấp xã; Ủy ban nhân dân cấp tỉnh, Chủ tịch Ủy ban nhân dân cấp tỉnh phân cấp cho cơ quan chuyên môn, tổ chức hành chính khác thuộc Ủy ban nhân dân cấp mình, Ủy ban nhân dân, Chủ tịch Ủy ban nhân dân cấp xã thực hiện liên tục, thường xuyên một hoặc một số nhiệm vụ, quyền hạn mà mình được giao theo quy định của pháp luật, trừ trường hợp pháp luật quy định không được phân cấp”.</w:t>
            </w:r>
          </w:p>
          <w:p w14:paraId="154CF2AC" w14:textId="77777777" w:rsidR="002F6D20" w:rsidRPr="0039441C" w:rsidRDefault="002F6D20" w:rsidP="002F6D20">
            <w:pPr>
              <w:spacing w:before="120"/>
              <w:jc w:val="both"/>
              <w:rPr>
                <w:rFonts w:ascii="Times New Roman" w:hAnsi="Times New Roman" w:cs="Times New Roman"/>
                <w:sz w:val="28"/>
                <w:szCs w:val="28"/>
                <w:lang w:val="vi-VN"/>
              </w:rPr>
            </w:pPr>
            <w:r w:rsidRPr="0039441C">
              <w:rPr>
                <w:rFonts w:ascii="Times New Roman" w:hAnsi="Times New Roman" w:cs="Times New Roman"/>
                <w:sz w:val="28"/>
                <w:szCs w:val="28"/>
                <w:lang w:val="vi-VN"/>
              </w:rPr>
              <w:t xml:space="preserve">- Điểm c Khoản 2 Điều 21 Luật Ban hành văn bản quy phạm pháp luật (sửa đổi bởi Khoản 3 Điều 1 Luật Sửa đổi, bổ sung một số điều của Luật Ban hành văn bản quy phạm pháp luật) quy </w:t>
            </w:r>
            <w:r w:rsidRPr="0039441C">
              <w:rPr>
                <w:rFonts w:ascii="Times New Roman" w:hAnsi="Times New Roman" w:cs="Times New Roman"/>
                <w:sz w:val="28"/>
                <w:szCs w:val="28"/>
                <w:lang w:val="vi-VN"/>
              </w:rPr>
              <w:lastRenderedPageBreak/>
              <w:t>định UBND cấp tỉnh ban hành quyết định để quy định “Biện pháp thực hiện chức năng quản lý nhà nước ở địa phương; phân cấp và thực hiện nhiệm vụ, quyền hạn được phân cấp”.</w:t>
            </w:r>
          </w:p>
          <w:p w14:paraId="59C4841C" w14:textId="77777777" w:rsidR="0003713F" w:rsidRDefault="00A274A6" w:rsidP="0039441C">
            <w:pPr>
              <w:autoSpaceDE w:val="0"/>
              <w:autoSpaceDN w:val="0"/>
              <w:adjustRightInd w:val="0"/>
              <w:spacing w:before="120" w:after="120" w:line="264" w:lineRule="auto"/>
              <w:jc w:val="both"/>
              <w:rPr>
                <w:rFonts w:ascii="Times New Roman" w:hAnsi="Times New Roman" w:cs="Times New Roman"/>
                <w:sz w:val="28"/>
                <w:szCs w:val="28"/>
                <w:lang w:val="vi-VN"/>
              </w:rPr>
            </w:pPr>
            <w:r w:rsidRPr="0046514E">
              <w:rPr>
                <w:rFonts w:ascii="Times New Roman" w:hAnsi="Times New Roman" w:cs="Times New Roman"/>
                <w:sz w:val="28"/>
                <w:szCs w:val="28"/>
                <w:lang w:val="vi-VN"/>
              </w:rPr>
              <w:t>-</w:t>
            </w:r>
            <w:r>
              <w:rPr>
                <w:rFonts w:ascii="Times New Roman" w:hAnsi="Times New Roman" w:cs="Times New Roman"/>
                <w:sz w:val="28"/>
                <w:szCs w:val="28"/>
                <w:lang w:val="vi-VN"/>
              </w:rPr>
              <w:t xml:space="preserve"> </w:t>
            </w:r>
            <w:r w:rsidRPr="0046514E">
              <w:rPr>
                <w:rFonts w:ascii="Times New Roman" w:hAnsi="Times New Roman" w:cs="Times New Roman"/>
                <w:sz w:val="28"/>
                <w:szCs w:val="28"/>
                <w:lang w:val="vi-VN"/>
              </w:rPr>
              <w:t>Quy định tại</w:t>
            </w:r>
            <w:r w:rsidR="0039441C">
              <w:rPr>
                <w:rFonts w:ascii="Times New Roman" w:hAnsi="Times New Roman" w:cs="Times New Roman"/>
                <w:sz w:val="28"/>
                <w:szCs w:val="28"/>
              </w:rPr>
              <w:t xml:space="preserve"> Khoản 2</w:t>
            </w:r>
            <w:r w:rsidRPr="0046514E">
              <w:rPr>
                <w:rFonts w:ascii="Times New Roman" w:hAnsi="Times New Roman" w:cs="Times New Roman"/>
                <w:sz w:val="28"/>
                <w:szCs w:val="28"/>
                <w:lang w:val="vi-VN"/>
              </w:rPr>
              <w:t xml:space="preserve"> </w:t>
            </w:r>
            <w:r w:rsidR="0039441C" w:rsidRPr="0039441C">
              <w:rPr>
                <w:rFonts w:ascii="Times New Roman" w:hAnsi="Times New Roman" w:cs="Times New Roman"/>
                <w:sz w:val="28"/>
                <w:szCs w:val="28"/>
                <w:lang w:val="vi-VN"/>
              </w:rPr>
              <w:t xml:space="preserve">Điều 56 Nghị định 137/2026/NĐ-CP ngày 07 tháng 4 năm 2026 của Chính phủ về quản lý hoạt động kinh doanh theo phương thức đa cấp, quy định </w:t>
            </w:r>
            <w:r w:rsidR="0039441C">
              <w:rPr>
                <w:rFonts w:ascii="Times New Roman" w:hAnsi="Times New Roman" w:cs="Times New Roman"/>
                <w:sz w:val="28"/>
                <w:szCs w:val="28"/>
              </w:rPr>
              <w:t>“</w:t>
            </w:r>
            <w:r w:rsidR="0039441C" w:rsidRPr="0039441C">
              <w:rPr>
                <w:rFonts w:ascii="Times New Roman" w:hAnsi="Times New Roman" w:cs="Times New Roman"/>
                <w:sz w:val="28"/>
                <w:szCs w:val="28"/>
                <w:lang w:val="vi-VN"/>
              </w:rPr>
              <w:t>Ủy ban nhân dân cấp tỉnh có thẩm quyền ủy quyền phân cấp cho cơ quan chuyên môn cấp tỉnh về công thương thực hiện các nội dung quản lý quy định tại khoản 1 Điều này</w:t>
            </w:r>
            <w:r w:rsidR="0039441C">
              <w:rPr>
                <w:rFonts w:ascii="Times New Roman" w:hAnsi="Times New Roman" w:cs="Times New Roman"/>
                <w:sz w:val="28"/>
                <w:szCs w:val="28"/>
              </w:rPr>
              <w:t>”</w:t>
            </w:r>
            <w:r w:rsidR="0039441C" w:rsidRPr="0039441C">
              <w:rPr>
                <w:rFonts w:ascii="Times New Roman" w:hAnsi="Times New Roman" w:cs="Times New Roman"/>
                <w:sz w:val="28"/>
                <w:szCs w:val="28"/>
                <w:lang w:val="vi-VN"/>
              </w:rPr>
              <w:t>.</w:t>
            </w:r>
          </w:p>
          <w:p w14:paraId="35908102" w14:textId="4E5F483C" w:rsidR="0039441C" w:rsidRPr="00CB74AD" w:rsidRDefault="0039441C" w:rsidP="00CB74AD">
            <w:pPr>
              <w:spacing w:before="60" w:after="60" w:line="312" w:lineRule="auto"/>
              <w:jc w:val="both"/>
              <w:rPr>
                <w:rFonts w:ascii="Times New Roman" w:hAnsi="Times New Roman" w:cs="Times New Roman"/>
                <w:sz w:val="28"/>
                <w:szCs w:val="28"/>
                <w:lang w:val="vi-VN"/>
              </w:rPr>
            </w:pPr>
            <w:r w:rsidRPr="0039441C">
              <w:rPr>
                <w:rFonts w:ascii="Times New Roman" w:hAnsi="Times New Roman" w:cs="Times New Roman"/>
                <w:sz w:val="28"/>
                <w:szCs w:val="28"/>
                <w:lang w:val="vi-VN"/>
              </w:rPr>
              <w:t xml:space="preserve">- </w:t>
            </w:r>
            <w:r>
              <w:rPr>
                <w:rFonts w:ascii="Times New Roman" w:hAnsi="Times New Roman" w:cs="Times New Roman"/>
                <w:sz w:val="28"/>
                <w:szCs w:val="28"/>
              </w:rPr>
              <w:t xml:space="preserve">Quy định tại </w:t>
            </w:r>
            <w:r w:rsidRPr="0039441C">
              <w:rPr>
                <w:rFonts w:ascii="Times New Roman" w:hAnsi="Times New Roman" w:cs="Times New Roman"/>
                <w:sz w:val="28"/>
                <w:szCs w:val="28"/>
                <w:lang w:val="vi-VN"/>
              </w:rPr>
              <w:t>Điều 3 Quy định kèm theo Quyết định số 1895/QĐ-UBND ngày 26/5</w:t>
            </w:r>
            <w:r>
              <w:rPr>
                <w:rFonts w:ascii="Times New Roman" w:hAnsi="Times New Roman" w:cs="Times New Roman"/>
                <w:sz w:val="28"/>
                <w:szCs w:val="28"/>
              </w:rPr>
              <w:t>/</w:t>
            </w:r>
            <w:r w:rsidRPr="0039441C">
              <w:rPr>
                <w:rFonts w:ascii="Times New Roman" w:hAnsi="Times New Roman" w:cs="Times New Roman"/>
                <w:sz w:val="28"/>
                <w:szCs w:val="28"/>
                <w:lang w:val="vi-VN"/>
              </w:rPr>
              <w:t>2026 của UBND tỉnh Ninh Bình về việc ban hành quy định chức năng, nhiệm vụ, quyền hạn và cơ cấu tổ chức của Sở Công Thương tỉnh Ninh Bình</w:t>
            </w:r>
            <w:r w:rsidR="00CB74AD">
              <w:rPr>
                <w:rFonts w:ascii="Times New Roman" w:hAnsi="Times New Roman" w:cs="Times New Roman"/>
                <w:sz w:val="28"/>
                <w:szCs w:val="28"/>
              </w:rPr>
              <w:t>: “</w:t>
            </w:r>
            <w:r w:rsidRPr="0039441C">
              <w:rPr>
                <w:rFonts w:ascii="Times New Roman" w:hAnsi="Times New Roman" w:cs="Times New Roman"/>
                <w:sz w:val="28"/>
                <w:szCs w:val="28"/>
                <w:lang w:val="vi-VN"/>
              </w:rPr>
              <w:t xml:space="preserve">Sở Công Thương thực hiện chức năng tham mưu, giúp Ủy ban nhân dân tỉnh quản lý nhà nước về công thương, bao gồm các ngành và lĩnh vực: Cơ khí; luyện kim; điện; năng lượng mới; năng lượng tái tạo; sử dụng năng lượng tiết kiệm và hiệu quả; dầu khí; hoá chất; vật liệu nổ công nghiệp; công nghiệp khai thác mỏ và chế </w:t>
            </w:r>
            <w:r w:rsidRPr="0039441C">
              <w:rPr>
                <w:rFonts w:ascii="Times New Roman" w:hAnsi="Times New Roman" w:cs="Times New Roman"/>
                <w:sz w:val="28"/>
                <w:szCs w:val="28"/>
                <w:lang w:val="vi-VN"/>
              </w:rPr>
              <w:lastRenderedPageBreak/>
              <w:t xml:space="preserve">biến khoáng sản (trừ vật liệu xây dựng thông thường và sản xuất xi măng); công nghiệp tiêu dùng; công nghiệp thực phẩm; công nghiệp hỗ trợ; công nghiệp môi trường; công nghiệp chế biến khác; tiểu thủ công nghiệp; khuyến công; hoạt động thương mại và lưu thông hàng hoá trên địa bàn; sản xuất và tiêu dùng bền vững; xuất khẩu, nhập khẩu; quản lý thị trường; dịch vụ logistics; xúc tiến thương mại; thương mại điện tử; dịch vụ thương mại; quản lý cạnh tranh; bảo vệ quyền lợi người tiêu dùng và </w:t>
            </w:r>
            <w:r w:rsidRPr="00CB74AD">
              <w:rPr>
                <w:rFonts w:ascii="Times New Roman" w:hAnsi="Times New Roman" w:cs="Times New Roman"/>
                <w:b/>
                <w:i/>
                <w:sz w:val="28"/>
                <w:szCs w:val="28"/>
                <w:lang w:val="vi-VN"/>
              </w:rPr>
              <w:t>quản lý hoạt động kinh doanh theo phương thức đa cấp</w:t>
            </w:r>
            <w:r w:rsidRPr="0039441C">
              <w:rPr>
                <w:rFonts w:ascii="Times New Roman" w:hAnsi="Times New Roman" w:cs="Times New Roman"/>
                <w:sz w:val="28"/>
                <w:szCs w:val="28"/>
                <w:lang w:val="vi-VN"/>
              </w:rPr>
              <w:t>; phòng vệ thương mại; hội nhập kinh tế quốc tế; cụm công nghiệp trên địa bàn</w:t>
            </w:r>
            <w:r w:rsidR="00CB74AD">
              <w:rPr>
                <w:rFonts w:ascii="Times New Roman" w:hAnsi="Times New Roman" w:cs="Times New Roman"/>
                <w:sz w:val="28"/>
                <w:szCs w:val="28"/>
              </w:rPr>
              <w:t>”</w:t>
            </w:r>
            <w:r w:rsidRPr="0039441C">
              <w:rPr>
                <w:rFonts w:ascii="Times New Roman" w:hAnsi="Times New Roman" w:cs="Times New Roman"/>
                <w:sz w:val="28"/>
                <w:szCs w:val="28"/>
                <w:lang w:val="vi-VN"/>
              </w:rPr>
              <w:t>.</w:t>
            </w:r>
          </w:p>
        </w:tc>
        <w:tc>
          <w:tcPr>
            <w:tcW w:w="5245" w:type="dxa"/>
          </w:tcPr>
          <w:p w14:paraId="01D0F508" w14:textId="77777777" w:rsidR="00930CB9" w:rsidRPr="006426EA" w:rsidRDefault="00930CB9" w:rsidP="006426EA">
            <w:pPr>
              <w:tabs>
                <w:tab w:val="left" w:pos="709"/>
              </w:tabs>
              <w:spacing w:line="312" w:lineRule="auto"/>
              <w:jc w:val="both"/>
              <w:rPr>
                <w:rFonts w:ascii="Times New Roman" w:hAnsi="Times New Roman" w:cs="Times New Roman"/>
                <w:b/>
                <w:sz w:val="28"/>
                <w:szCs w:val="28"/>
                <w:lang w:val="vi-VN"/>
              </w:rPr>
            </w:pPr>
            <w:r w:rsidRPr="006426EA">
              <w:rPr>
                <w:rFonts w:ascii="Times New Roman" w:hAnsi="Times New Roman" w:cs="Times New Roman"/>
                <w:b/>
                <w:sz w:val="28"/>
                <w:szCs w:val="28"/>
                <w:lang w:val="vi-VN"/>
              </w:rPr>
              <w:lastRenderedPageBreak/>
              <w:t>Điều 1. Phạm vi điều chỉnh và đối tượng áp dụng</w:t>
            </w:r>
          </w:p>
          <w:p w14:paraId="4854F206" w14:textId="61E43C8A" w:rsidR="00930CB9" w:rsidRPr="006426EA" w:rsidRDefault="00930CB9" w:rsidP="006426EA">
            <w:pPr>
              <w:spacing w:line="312" w:lineRule="auto"/>
              <w:rPr>
                <w:rFonts w:ascii="Times New Roman" w:hAnsi="Times New Roman" w:cs="Times New Roman"/>
                <w:sz w:val="28"/>
                <w:szCs w:val="28"/>
                <w:lang w:val="vi-VN"/>
              </w:rPr>
            </w:pPr>
            <w:r w:rsidRPr="006426EA">
              <w:rPr>
                <w:rFonts w:ascii="Times New Roman" w:hAnsi="Times New Roman" w:cs="Times New Roman"/>
                <w:sz w:val="28"/>
                <w:szCs w:val="28"/>
                <w:lang w:val="vi-VN"/>
              </w:rPr>
              <w:t>1. Phạm vi điều chỉnh</w:t>
            </w:r>
          </w:p>
          <w:p w14:paraId="7DD599E8" w14:textId="77777777" w:rsidR="00930CB9" w:rsidRPr="006426EA" w:rsidRDefault="00930CB9" w:rsidP="006426EA">
            <w:pPr>
              <w:widowControl w:val="0"/>
              <w:spacing w:line="312" w:lineRule="auto"/>
              <w:jc w:val="both"/>
              <w:rPr>
                <w:rFonts w:ascii="Times New Roman" w:hAnsi="Times New Roman" w:cs="Times New Roman"/>
                <w:sz w:val="28"/>
                <w:szCs w:val="28"/>
                <w:lang w:val="vi-VN"/>
              </w:rPr>
            </w:pPr>
            <w:r w:rsidRPr="006426EA">
              <w:rPr>
                <w:rFonts w:ascii="Times New Roman" w:hAnsi="Times New Roman" w:cs="Times New Roman"/>
                <w:sz w:val="28"/>
                <w:szCs w:val="28"/>
                <w:lang w:val="vi-VN"/>
              </w:rPr>
              <w:t>Quyết định này quy định việc phân cấp thẩm quyền thực hiện các nội dung quản lý nhà nước về kinh doanh theo phương thức đa cấp trên địa bàn tỉnh Ninh Bình thuộc thẩm quyền của Ủy ban nhân dân tỉnh cho Sở Công Thương theo quy định tại Khoản 1 Điều 56 Nghị định 137/2026/NĐ-CP ngày 07 tháng 4 năm 2026 của Chính phủ và Khoản 2, Khoản 4 Điều 3 Thông tư số 27/2026/TT-BCT ngày 21 tháng 5 năm 2026 của Bộ Công Thương.</w:t>
            </w:r>
          </w:p>
          <w:p w14:paraId="067E664D" w14:textId="138CCABE" w:rsidR="00930CB9" w:rsidRPr="006426EA" w:rsidRDefault="00930CB9" w:rsidP="006426EA">
            <w:pPr>
              <w:spacing w:line="312" w:lineRule="auto"/>
              <w:rPr>
                <w:rFonts w:ascii="Times New Roman" w:hAnsi="Times New Roman" w:cs="Times New Roman"/>
                <w:sz w:val="28"/>
                <w:szCs w:val="28"/>
                <w:lang w:val="vi-VN"/>
              </w:rPr>
            </w:pPr>
            <w:r w:rsidRPr="006426EA">
              <w:rPr>
                <w:rFonts w:ascii="Times New Roman" w:hAnsi="Times New Roman" w:cs="Times New Roman"/>
                <w:sz w:val="28"/>
                <w:szCs w:val="28"/>
                <w:lang w:val="vi-VN"/>
              </w:rPr>
              <w:t>2. Đối tượng áp dụng</w:t>
            </w:r>
          </w:p>
          <w:p w14:paraId="03B2096A" w14:textId="14D1071E" w:rsidR="00BF31B2" w:rsidRPr="00930CB9" w:rsidRDefault="00930CB9" w:rsidP="006426EA">
            <w:pPr>
              <w:tabs>
                <w:tab w:val="left" w:pos="709"/>
              </w:tabs>
              <w:spacing w:line="312" w:lineRule="auto"/>
              <w:jc w:val="both"/>
              <w:rPr>
                <w:sz w:val="28"/>
                <w:szCs w:val="28"/>
              </w:rPr>
            </w:pPr>
            <w:r w:rsidRPr="006426EA">
              <w:rPr>
                <w:rFonts w:ascii="Times New Roman" w:hAnsi="Times New Roman" w:cs="Times New Roman"/>
                <w:sz w:val="28"/>
                <w:szCs w:val="28"/>
                <w:lang w:val="vi-VN"/>
              </w:rPr>
              <w:lastRenderedPageBreak/>
              <w:t>Sở Công Thương, cơ quan, tổ chức, doanh nghiệp, cá nhân có liên quan đến việc quản lý, thực hiện hoạt động kinh doanh theo phương thức đa cấp trên địa bàn tỉnh Ninh Bình.</w:t>
            </w:r>
          </w:p>
        </w:tc>
        <w:tc>
          <w:tcPr>
            <w:tcW w:w="4165" w:type="dxa"/>
          </w:tcPr>
          <w:p w14:paraId="70930B5C" w14:textId="06CCB068" w:rsidR="00BF31B2" w:rsidRPr="003368B3" w:rsidRDefault="00C60BF3" w:rsidP="00E907AB">
            <w:pPr>
              <w:spacing w:before="60" w:after="60"/>
              <w:jc w:val="both"/>
              <w:rPr>
                <w:rFonts w:ascii="Times New Roman" w:hAnsi="Times New Roman" w:cs="Times New Roman"/>
                <w:sz w:val="28"/>
                <w:szCs w:val="28"/>
                <w:lang w:val="vi-VN"/>
              </w:rPr>
            </w:pPr>
            <w:r w:rsidRPr="00E907AB">
              <w:rPr>
                <w:rFonts w:ascii="Times New Roman" w:hAnsi="Times New Roman" w:cs="Times New Roman"/>
                <w:sz w:val="28"/>
                <w:szCs w:val="28"/>
                <w:lang w:val="vi-VN"/>
              </w:rPr>
              <w:lastRenderedPageBreak/>
              <w:t xml:space="preserve">Dự thảo Quyết định phân cấp </w:t>
            </w:r>
            <w:r w:rsidR="00CB74AD">
              <w:rPr>
                <w:rFonts w:ascii="Times New Roman" w:hAnsi="Times New Roman" w:cs="Times New Roman"/>
                <w:sz w:val="28"/>
                <w:szCs w:val="28"/>
              </w:rPr>
              <w:t xml:space="preserve">nhiệm vụ thực </w:t>
            </w:r>
            <w:r w:rsidR="00CB74AD" w:rsidRPr="00CB74AD">
              <w:rPr>
                <w:rFonts w:ascii="Times New Roman" w:hAnsi="Times New Roman"/>
                <w:sz w:val="28"/>
                <w:szCs w:val="28"/>
              </w:rPr>
              <w:t xml:space="preserve">thực hiện quản lý nhà nước về kinh doanh theo phương thức đa cấp trên địa bàn </w:t>
            </w:r>
            <w:r w:rsidR="00CB74AD">
              <w:rPr>
                <w:rFonts w:ascii="Times New Roman" w:hAnsi="Times New Roman"/>
                <w:sz w:val="28"/>
                <w:szCs w:val="28"/>
              </w:rPr>
              <w:t xml:space="preserve">tỉnh </w:t>
            </w:r>
            <w:r w:rsidR="00CB74AD" w:rsidRPr="00CB74AD">
              <w:rPr>
                <w:rFonts w:ascii="Times New Roman" w:hAnsi="Times New Roman"/>
                <w:sz w:val="28"/>
                <w:szCs w:val="28"/>
              </w:rPr>
              <w:t>Ninh Bình</w:t>
            </w:r>
            <w:r w:rsidR="00CB74AD" w:rsidRPr="00E907AB">
              <w:rPr>
                <w:rFonts w:ascii="Times New Roman" w:hAnsi="Times New Roman" w:cs="Times New Roman"/>
                <w:sz w:val="28"/>
                <w:szCs w:val="28"/>
                <w:lang w:val="vi-VN"/>
              </w:rPr>
              <w:t xml:space="preserve"> </w:t>
            </w:r>
            <w:r w:rsidRPr="00E907AB">
              <w:rPr>
                <w:rFonts w:ascii="Times New Roman" w:hAnsi="Times New Roman" w:cs="Times New Roman"/>
                <w:sz w:val="28"/>
                <w:szCs w:val="28"/>
                <w:lang w:val="vi-VN"/>
              </w:rPr>
              <w:t xml:space="preserve">thuộc thẩm quyền của UBND </w:t>
            </w:r>
            <w:r w:rsidR="009707E7" w:rsidRPr="009707E7">
              <w:rPr>
                <w:rFonts w:ascii="Times New Roman" w:hAnsi="Times New Roman" w:cs="Times New Roman"/>
                <w:sz w:val="28"/>
                <w:szCs w:val="28"/>
                <w:lang w:val="vi-VN"/>
              </w:rPr>
              <w:t xml:space="preserve">tỉnh </w:t>
            </w:r>
            <w:r w:rsidRPr="00E907AB">
              <w:rPr>
                <w:rFonts w:ascii="Times New Roman" w:hAnsi="Times New Roman" w:cs="Times New Roman"/>
                <w:sz w:val="28"/>
                <w:szCs w:val="28"/>
                <w:lang w:val="vi-VN"/>
              </w:rPr>
              <w:t xml:space="preserve">theo </w:t>
            </w:r>
            <w:r w:rsidR="00CB74AD" w:rsidRPr="00CB74AD">
              <w:rPr>
                <w:rFonts w:ascii="Times New Roman" w:hAnsi="Times New Roman" w:cs="Times New Roman"/>
                <w:sz w:val="28"/>
                <w:szCs w:val="28"/>
                <w:lang w:val="vi-VN"/>
              </w:rPr>
              <w:t>Nghị định số 137/2026/NĐ-CP ngày 07/4/2026 của Chính phủ; Thông tư số 27/2026/TT-BCT ngày 21/5/2026 của Bộ Công Thương</w:t>
            </w:r>
            <w:r w:rsidR="003368B3" w:rsidRPr="003368B3">
              <w:rPr>
                <w:rFonts w:ascii="Times New Roman" w:hAnsi="Times New Roman" w:cs="Times New Roman"/>
                <w:sz w:val="28"/>
                <w:szCs w:val="28"/>
                <w:lang w:val="vi-VN"/>
              </w:rPr>
              <w:t>.</w:t>
            </w:r>
          </w:p>
          <w:p w14:paraId="14179DA9" w14:textId="2E14BC55" w:rsidR="00A274A6" w:rsidRPr="00091958" w:rsidRDefault="00A274A6" w:rsidP="00E907AB">
            <w:pPr>
              <w:spacing w:before="60" w:after="60"/>
              <w:jc w:val="both"/>
              <w:rPr>
                <w:rFonts w:ascii="Times New Roman" w:hAnsi="Times New Roman" w:cs="Times New Roman"/>
                <w:sz w:val="28"/>
                <w:szCs w:val="28"/>
                <w:lang w:val="vi-VN"/>
              </w:rPr>
            </w:pPr>
            <w:r w:rsidRPr="00091958">
              <w:rPr>
                <w:rFonts w:ascii="Times New Roman" w:hAnsi="Times New Roman" w:cs="Times New Roman"/>
                <w:sz w:val="28"/>
                <w:szCs w:val="28"/>
                <w:lang w:val="vi-VN"/>
              </w:rPr>
              <w:t xml:space="preserve">Đối tượng áp dụng của dự  thảo Quyết định là: cơ quan được phân cấp (Sở </w:t>
            </w:r>
            <w:r w:rsidR="00CB74AD">
              <w:rPr>
                <w:rFonts w:ascii="Times New Roman" w:hAnsi="Times New Roman" w:cs="Times New Roman"/>
                <w:sz w:val="28"/>
                <w:szCs w:val="28"/>
              </w:rPr>
              <w:t>Công Thương</w:t>
            </w:r>
            <w:r w:rsidRPr="00091958">
              <w:rPr>
                <w:rFonts w:ascii="Times New Roman" w:hAnsi="Times New Roman" w:cs="Times New Roman"/>
                <w:sz w:val="28"/>
                <w:szCs w:val="28"/>
                <w:lang w:val="vi-VN"/>
              </w:rPr>
              <w:t xml:space="preserve">), các cơ quan, tổ chức, cá nhân có liên quan. </w:t>
            </w:r>
          </w:p>
          <w:p w14:paraId="601FD942" w14:textId="2CCA351E" w:rsidR="00FF32D2" w:rsidRPr="00620865" w:rsidRDefault="00A274A6" w:rsidP="00303C57">
            <w:pPr>
              <w:pStyle w:val="NormalWeb"/>
              <w:spacing w:before="60" w:beforeAutospacing="0" w:afterAutospacing="0"/>
              <w:jc w:val="both"/>
              <w:rPr>
                <w:spacing w:val="-4"/>
                <w:sz w:val="28"/>
                <w:szCs w:val="28"/>
                <w:lang w:val="vi-VN"/>
              </w:rPr>
            </w:pPr>
            <w:r w:rsidRPr="00091958">
              <w:rPr>
                <w:sz w:val="28"/>
                <w:szCs w:val="28"/>
                <w:lang w:val="vi-VN"/>
              </w:rPr>
              <w:t xml:space="preserve">Lý do phân cấp cho Sở </w:t>
            </w:r>
            <w:r w:rsidR="0006271C">
              <w:rPr>
                <w:sz w:val="28"/>
                <w:szCs w:val="28"/>
              </w:rPr>
              <w:t>Công Thương</w:t>
            </w:r>
            <w:r w:rsidRPr="00091958">
              <w:rPr>
                <w:sz w:val="28"/>
                <w:szCs w:val="28"/>
                <w:lang w:val="vi-VN"/>
              </w:rPr>
              <w:t xml:space="preserve"> thực hiện nhiệm vụ: Sở </w:t>
            </w:r>
            <w:r w:rsidR="0006271C">
              <w:rPr>
                <w:sz w:val="28"/>
                <w:szCs w:val="28"/>
              </w:rPr>
              <w:t>Công Thương</w:t>
            </w:r>
            <w:r w:rsidRPr="00091958">
              <w:rPr>
                <w:sz w:val="28"/>
                <w:szCs w:val="28"/>
                <w:lang w:val="vi-VN"/>
              </w:rPr>
              <w:t xml:space="preserve"> là cơ quan chuyên </w:t>
            </w:r>
            <w:r w:rsidRPr="00091958">
              <w:rPr>
                <w:sz w:val="28"/>
                <w:szCs w:val="28"/>
                <w:lang w:val="vi-VN"/>
              </w:rPr>
              <w:lastRenderedPageBreak/>
              <w:t xml:space="preserve">môn thuộc UBND </w:t>
            </w:r>
            <w:r w:rsidR="00BF2A55" w:rsidRPr="00BF2A55">
              <w:rPr>
                <w:sz w:val="28"/>
                <w:szCs w:val="28"/>
                <w:lang w:val="vi-VN"/>
              </w:rPr>
              <w:t xml:space="preserve">tỉnh </w:t>
            </w:r>
            <w:r w:rsidRPr="00091958">
              <w:rPr>
                <w:sz w:val="28"/>
                <w:szCs w:val="28"/>
                <w:lang w:val="vi-VN"/>
              </w:rPr>
              <w:t xml:space="preserve">thực hiện công tác quản lý nhà nước về </w:t>
            </w:r>
            <w:r w:rsidR="00361F31" w:rsidRPr="00361F31">
              <w:rPr>
                <w:sz w:val="28"/>
                <w:szCs w:val="28"/>
                <w:lang w:val="vi-VN"/>
              </w:rPr>
              <w:t>hoạt động kinh doanh theo phương thức đa cấp</w:t>
            </w:r>
            <w:r w:rsidRPr="00091958">
              <w:rPr>
                <w:sz w:val="28"/>
                <w:szCs w:val="28"/>
                <w:lang w:val="vi-VN"/>
              </w:rPr>
              <w:t xml:space="preserve">; để đơn giản thủ tục trong công tác quản lý và tạo điều kiện thuận lợi cho các tổ chức, cá nhân trong quá trình thực hiện thủ tục hành chính, rút ngắn thời gian giải quyết hồ sơ, tăng cường trách nhiệm cho người đứng đầu cơ quan và giảm cơ chế phê duyệt ở cấp cao hơn đối với những vấn đề đã được quy định cụ thể thành tiêu chuẩn, quy trình, điều kiện, cần thiết phải phân cấp cho Sở </w:t>
            </w:r>
            <w:r w:rsidR="00361F31">
              <w:rPr>
                <w:sz w:val="28"/>
                <w:szCs w:val="28"/>
              </w:rPr>
              <w:t>Công Thương</w:t>
            </w:r>
            <w:r w:rsidRPr="00091958">
              <w:rPr>
                <w:sz w:val="28"/>
                <w:szCs w:val="28"/>
                <w:lang w:val="vi-VN"/>
              </w:rPr>
              <w:t xml:space="preserve"> quản lý </w:t>
            </w:r>
            <w:r w:rsidR="00303C57">
              <w:rPr>
                <w:sz w:val="28"/>
                <w:szCs w:val="28"/>
              </w:rPr>
              <w:t>nhà nước về kinh doanh theo phương thức đa cấp</w:t>
            </w:r>
            <w:r w:rsidRPr="00091958">
              <w:rPr>
                <w:sz w:val="28"/>
                <w:szCs w:val="28"/>
                <w:lang w:val="vi-VN"/>
              </w:rPr>
              <w:t xml:space="preserve"> theo </w:t>
            </w:r>
            <w:r w:rsidR="00303C57" w:rsidRPr="00CB74AD">
              <w:rPr>
                <w:sz w:val="28"/>
                <w:szCs w:val="28"/>
                <w:lang w:val="vi-VN"/>
              </w:rPr>
              <w:t xml:space="preserve">Nghị định số </w:t>
            </w:r>
            <w:r w:rsidR="00303C57" w:rsidRPr="00CB74AD">
              <w:rPr>
                <w:rFonts w:eastAsiaTheme="minorHAnsi"/>
                <w:sz w:val="28"/>
                <w:szCs w:val="28"/>
                <w:lang w:val="vi-VN"/>
              </w:rPr>
              <w:t>137/2026/NĐ-CP</w:t>
            </w:r>
            <w:r w:rsidR="00303C57">
              <w:rPr>
                <w:rFonts w:eastAsiaTheme="minorHAnsi"/>
                <w:sz w:val="28"/>
                <w:szCs w:val="28"/>
              </w:rPr>
              <w:t xml:space="preserve"> và</w:t>
            </w:r>
            <w:r w:rsidR="00303C57" w:rsidRPr="00CB74AD">
              <w:rPr>
                <w:sz w:val="28"/>
                <w:szCs w:val="28"/>
                <w:lang w:val="vi-VN"/>
              </w:rPr>
              <w:t xml:space="preserve"> Thông tư số </w:t>
            </w:r>
            <w:r w:rsidR="00303C57" w:rsidRPr="00CB74AD">
              <w:rPr>
                <w:rFonts w:eastAsiaTheme="minorHAnsi"/>
                <w:sz w:val="28"/>
                <w:szCs w:val="28"/>
                <w:lang w:val="vi-VN"/>
              </w:rPr>
              <w:t>27/2026/TT-BCT</w:t>
            </w:r>
            <w:r w:rsidR="00620865" w:rsidRPr="00620865">
              <w:rPr>
                <w:sz w:val="28"/>
                <w:szCs w:val="28"/>
                <w:lang w:val="vi-VN"/>
              </w:rPr>
              <w:t>.</w:t>
            </w:r>
          </w:p>
        </w:tc>
      </w:tr>
      <w:tr w:rsidR="007F3233" w:rsidRPr="00780478" w14:paraId="60E46B33" w14:textId="77777777" w:rsidTr="006426EA">
        <w:tc>
          <w:tcPr>
            <w:tcW w:w="5529" w:type="dxa"/>
          </w:tcPr>
          <w:p w14:paraId="48C1C8D7" w14:textId="7FEE7123" w:rsidR="00EC039F" w:rsidRPr="00EC039F" w:rsidRDefault="00EC039F" w:rsidP="00EC039F">
            <w:pPr>
              <w:autoSpaceDE w:val="0"/>
              <w:autoSpaceDN w:val="0"/>
              <w:adjustRightInd w:val="0"/>
              <w:spacing w:before="120" w:after="120" w:line="264" w:lineRule="auto"/>
              <w:jc w:val="both"/>
              <w:rPr>
                <w:rFonts w:ascii="Times New Roman" w:hAnsi="Times New Roman" w:cs="Times New Roman"/>
                <w:sz w:val="28"/>
                <w:szCs w:val="28"/>
                <w:lang w:val="vi-VN"/>
              </w:rPr>
            </w:pPr>
            <w:r>
              <w:rPr>
                <w:rFonts w:ascii="Times New Roman" w:hAnsi="Times New Roman" w:cs="Times New Roman"/>
                <w:sz w:val="28"/>
                <w:szCs w:val="28"/>
              </w:rPr>
              <w:lastRenderedPageBreak/>
              <w:t xml:space="preserve">- Quy định tại </w:t>
            </w:r>
            <w:r w:rsidRPr="00EC039F">
              <w:rPr>
                <w:rFonts w:ascii="Times New Roman" w:hAnsi="Times New Roman" w:cs="Times New Roman"/>
                <w:sz w:val="28"/>
                <w:szCs w:val="28"/>
                <w:lang w:val="vi-VN"/>
              </w:rPr>
              <w:t>Điều 56 Nghị định 137/2026/NĐ-CP ngày 07 tháng 4 năm 2026 của Chính phủ về quản lý hoạt động kinh doanh theo phương thức đa cấp, quy định “Trách nhiệm của Ủy ban nhân dân cấp tỉnh”</w:t>
            </w:r>
          </w:p>
          <w:p w14:paraId="4D42CC74" w14:textId="77777777" w:rsidR="00EC039F" w:rsidRPr="00EC039F" w:rsidRDefault="00EC039F" w:rsidP="00EC039F">
            <w:pPr>
              <w:adjustRightInd w:val="0"/>
              <w:snapToGrid w:val="0"/>
              <w:spacing w:before="60" w:after="60" w:line="312" w:lineRule="auto"/>
              <w:jc w:val="both"/>
              <w:rPr>
                <w:rFonts w:ascii="Times New Roman" w:hAnsi="Times New Roman" w:cs="Times New Roman"/>
                <w:sz w:val="28"/>
                <w:szCs w:val="28"/>
                <w:lang w:val="vi-VN"/>
              </w:rPr>
            </w:pPr>
            <w:r w:rsidRPr="00EC039F">
              <w:rPr>
                <w:rFonts w:ascii="Times New Roman" w:hAnsi="Times New Roman" w:cs="Times New Roman"/>
                <w:sz w:val="28"/>
                <w:szCs w:val="28"/>
                <w:lang w:val="vi-VN"/>
              </w:rPr>
              <w:t xml:space="preserve">1. Ủy ban nhân dân cấp tỉnh trong phạm vi nhiệm vụ, quyền hạn có trách nhiệm thực hiện </w:t>
            </w:r>
            <w:r w:rsidRPr="00EC039F">
              <w:rPr>
                <w:rFonts w:ascii="Times New Roman" w:hAnsi="Times New Roman" w:cs="Times New Roman"/>
                <w:sz w:val="28"/>
                <w:szCs w:val="28"/>
                <w:lang w:val="vi-VN"/>
              </w:rPr>
              <w:lastRenderedPageBreak/>
              <w:t>quản lý nhà nước về kinh doanh theo phương thức đa cấp tại địa phương</w:t>
            </w:r>
          </w:p>
          <w:p w14:paraId="16AA4AA5" w14:textId="77777777" w:rsidR="00EC039F" w:rsidRPr="00EC039F" w:rsidRDefault="00EC039F" w:rsidP="00EC039F">
            <w:pPr>
              <w:adjustRightInd w:val="0"/>
              <w:snapToGrid w:val="0"/>
              <w:spacing w:before="60" w:after="60" w:line="312" w:lineRule="auto"/>
              <w:jc w:val="both"/>
              <w:rPr>
                <w:rFonts w:ascii="Times New Roman" w:hAnsi="Times New Roman" w:cs="Times New Roman"/>
                <w:sz w:val="28"/>
                <w:szCs w:val="28"/>
                <w:lang w:val="vi-VN"/>
              </w:rPr>
            </w:pPr>
            <w:r w:rsidRPr="00EC039F">
              <w:rPr>
                <w:rFonts w:ascii="Times New Roman" w:hAnsi="Times New Roman" w:cs="Times New Roman"/>
                <w:sz w:val="28"/>
                <w:szCs w:val="28"/>
                <w:lang w:val="vi-VN"/>
              </w:rPr>
              <w:t>a) Ban hành quy chế phối hợp giữa các cơ quan liên quan tại địa phương trong công tác thanh tra, kiểm tra, giám sát hoạt động kinh doanh theo phương thức đa cấp trên địa bàn;</w:t>
            </w:r>
          </w:p>
          <w:p w14:paraId="1DFE60E1" w14:textId="77777777" w:rsidR="00EC039F" w:rsidRPr="00EC039F" w:rsidRDefault="00EC039F" w:rsidP="00EC039F">
            <w:pPr>
              <w:adjustRightInd w:val="0"/>
              <w:snapToGrid w:val="0"/>
              <w:spacing w:before="60" w:after="60" w:line="312" w:lineRule="auto"/>
              <w:jc w:val="both"/>
              <w:rPr>
                <w:rFonts w:ascii="Times New Roman" w:hAnsi="Times New Roman" w:cs="Times New Roman"/>
                <w:sz w:val="28"/>
                <w:szCs w:val="28"/>
                <w:lang w:val="vi-VN"/>
              </w:rPr>
            </w:pPr>
            <w:r w:rsidRPr="00EC039F">
              <w:rPr>
                <w:rFonts w:ascii="Times New Roman" w:hAnsi="Times New Roman" w:cs="Times New Roman"/>
                <w:sz w:val="28"/>
                <w:szCs w:val="28"/>
                <w:lang w:val="vi-VN"/>
              </w:rPr>
              <w:t>b) Cấp, sửa đổi, bổ sung, thu hồi xác nhận đăng ký hoạt động bán hàng đa cấp tại địa phương, xác nhận tiếp nhận thông báo chấm dứt hoạt động bán hàng đa cấp tại địa phương; xác nhận tiếp nhận thông báo chấm dứt hoạt động bán hàng đa cấp; công nhận chương trình đào tạo kiến thức pháp luật về bán hàng đa cấp; tiếp nhận, giải quyết hồ sơ thông báo hội nghị, hội thảo, đào tạo; kiểm tra kiến thức pháp luật về bán hàng đa cấp; kiểm tra kiến thức cho đầu mối tại địa phương;</w:t>
            </w:r>
          </w:p>
          <w:p w14:paraId="42D74F69" w14:textId="77777777" w:rsidR="00EC039F" w:rsidRPr="00EC039F" w:rsidRDefault="00EC039F" w:rsidP="00EC039F">
            <w:pPr>
              <w:adjustRightInd w:val="0"/>
              <w:snapToGrid w:val="0"/>
              <w:spacing w:before="60" w:after="60" w:line="312" w:lineRule="auto"/>
              <w:jc w:val="both"/>
              <w:rPr>
                <w:rFonts w:ascii="Times New Roman" w:hAnsi="Times New Roman" w:cs="Times New Roman"/>
                <w:sz w:val="28"/>
                <w:szCs w:val="28"/>
                <w:lang w:val="vi-VN"/>
              </w:rPr>
            </w:pPr>
            <w:r w:rsidRPr="00EC039F">
              <w:rPr>
                <w:rFonts w:ascii="Times New Roman" w:hAnsi="Times New Roman" w:cs="Times New Roman"/>
                <w:sz w:val="28"/>
                <w:szCs w:val="28"/>
                <w:lang w:val="vi-VN"/>
              </w:rPr>
              <w:t>c) Thanh tra, kiểm tra, giám sát hoạt động kinh doanh theo phương thức đa cấp, hoạt động của cơ sở đào tạo kiến thức pháp luật về bán hàng đa cấp;</w:t>
            </w:r>
          </w:p>
          <w:p w14:paraId="590E4769" w14:textId="77777777" w:rsidR="00EC039F" w:rsidRPr="00EC039F" w:rsidRDefault="00EC039F" w:rsidP="00EC039F">
            <w:pPr>
              <w:adjustRightInd w:val="0"/>
              <w:snapToGrid w:val="0"/>
              <w:spacing w:before="60" w:after="60" w:line="312" w:lineRule="auto"/>
              <w:jc w:val="both"/>
              <w:rPr>
                <w:rFonts w:ascii="Times New Roman" w:hAnsi="Times New Roman" w:cs="Times New Roman"/>
                <w:sz w:val="28"/>
                <w:szCs w:val="28"/>
                <w:lang w:val="vi-VN"/>
              </w:rPr>
            </w:pPr>
            <w:r w:rsidRPr="00EC039F">
              <w:rPr>
                <w:rFonts w:ascii="Times New Roman" w:hAnsi="Times New Roman" w:cs="Times New Roman"/>
                <w:sz w:val="28"/>
                <w:szCs w:val="28"/>
                <w:lang w:val="vi-VN"/>
              </w:rPr>
              <w:lastRenderedPageBreak/>
              <w:t>d) Xử lý theo thẩm quyền hoặc báo cáo cấp có thẩm quyền xử lý vi phạm pháp luật về quản lý hoạt động kinh doanh theo phương thức đa cấp;</w:t>
            </w:r>
          </w:p>
          <w:p w14:paraId="13D65FF0" w14:textId="77777777" w:rsidR="00EC039F" w:rsidRPr="00EC039F" w:rsidRDefault="00EC039F" w:rsidP="00EC039F">
            <w:pPr>
              <w:adjustRightInd w:val="0"/>
              <w:snapToGrid w:val="0"/>
              <w:spacing w:before="60" w:after="60" w:line="312" w:lineRule="auto"/>
              <w:jc w:val="both"/>
              <w:rPr>
                <w:rFonts w:ascii="Times New Roman" w:hAnsi="Times New Roman" w:cs="Times New Roman"/>
                <w:sz w:val="28"/>
                <w:szCs w:val="28"/>
                <w:lang w:val="vi-VN"/>
              </w:rPr>
            </w:pPr>
            <w:r w:rsidRPr="00EC039F">
              <w:rPr>
                <w:rFonts w:ascii="Times New Roman" w:hAnsi="Times New Roman" w:cs="Times New Roman"/>
                <w:sz w:val="28"/>
                <w:szCs w:val="28"/>
                <w:lang w:val="vi-VN"/>
              </w:rPr>
              <w:t>đ) Thông báo, chuyển cơ quan có thẩm quyền xử lý các hành vi vi phạm quy định của pháp luật về quản lý hoạt động kinh doanh theo phương thức đa cấp;</w:t>
            </w:r>
          </w:p>
          <w:p w14:paraId="222B3708" w14:textId="77777777" w:rsidR="00EC039F" w:rsidRPr="00EC039F" w:rsidRDefault="00EC039F" w:rsidP="00EC039F">
            <w:pPr>
              <w:adjustRightInd w:val="0"/>
              <w:snapToGrid w:val="0"/>
              <w:spacing w:before="60" w:after="60" w:line="312" w:lineRule="auto"/>
              <w:jc w:val="both"/>
              <w:rPr>
                <w:rFonts w:ascii="Times New Roman" w:hAnsi="Times New Roman" w:cs="Times New Roman"/>
                <w:sz w:val="28"/>
                <w:szCs w:val="28"/>
                <w:lang w:val="vi-VN"/>
              </w:rPr>
            </w:pPr>
            <w:r w:rsidRPr="00EC039F">
              <w:rPr>
                <w:rFonts w:ascii="Times New Roman" w:hAnsi="Times New Roman" w:cs="Times New Roman"/>
                <w:sz w:val="28"/>
                <w:szCs w:val="28"/>
                <w:lang w:val="vi-VN"/>
              </w:rPr>
              <w:t>e) Tổ chức đào tạo, tập huấn chuyên môn cho cán bộ, công chức trực tiếp thực hiện công tác quản lý nhà nước về bán hàng đa cấp; phổ biến, tuyên truyền pháp luật về quản lý hoạt động bán hàng đa cấp cho các doanh nghiệp, người tham gia bán hàng đa cấp;</w:t>
            </w:r>
          </w:p>
          <w:p w14:paraId="6EEAF443" w14:textId="77777777" w:rsidR="00EC039F" w:rsidRPr="00EC039F" w:rsidRDefault="00EC039F" w:rsidP="00EC039F">
            <w:pPr>
              <w:adjustRightInd w:val="0"/>
              <w:snapToGrid w:val="0"/>
              <w:spacing w:before="60" w:after="60" w:line="312" w:lineRule="auto"/>
              <w:jc w:val="both"/>
              <w:rPr>
                <w:rFonts w:ascii="Times New Roman" w:hAnsi="Times New Roman" w:cs="Times New Roman"/>
                <w:sz w:val="28"/>
                <w:szCs w:val="28"/>
                <w:lang w:val="vi-VN"/>
              </w:rPr>
            </w:pPr>
            <w:r w:rsidRPr="00EC039F">
              <w:rPr>
                <w:rFonts w:ascii="Times New Roman" w:hAnsi="Times New Roman" w:cs="Times New Roman"/>
                <w:sz w:val="28"/>
                <w:szCs w:val="28"/>
                <w:lang w:val="vi-VN"/>
              </w:rPr>
              <w:t>g) Báo cáo theo định kỳ hàng năm trước ngày 15 tháng 02 của năm tiếp theo theo Mẫu số 23 tại Phụ lục I ban hành kèm theo Nghị định này hoặc báo cáo đột xuất theo yêu cầu của Bộ Công Thương về công tác quản lý hoạt động bán hàng đa cấp trên địa bàn;</w:t>
            </w:r>
          </w:p>
          <w:p w14:paraId="46A99DAF" w14:textId="77777777" w:rsidR="00EC039F" w:rsidRPr="00EC039F" w:rsidRDefault="00EC039F" w:rsidP="00EC039F">
            <w:pPr>
              <w:adjustRightInd w:val="0"/>
              <w:snapToGrid w:val="0"/>
              <w:spacing w:before="60" w:after="60" w:line="312" w:lineRule="auto"/>
              <w:jc w:val="both"/>
              <w:rPr>
                <w:rFonts w:ascii="Times New Roman" w:hAnsi="Times New Roman" w:cs="Times New Roman"/>
                <w:sz w:val="28"/>
                <w:szCs w:val="28"/>
                <w:lang w:val="vi-VN"/>
              </w:rPr>
            </w:pPr>
            <w:r w:rsidRPr="00EC039F">
              <w:rPr>
                <w:rFonts w:ascii="Times New Roman" w:hAnsi="Times New Roman" w:cs="Times New Roman"/>
                <w:sz w:val="28"/>
                <w:szCs w:val="28"/>
                <w:lang w:val="vi-VN"/>
              </w:rPr>
              <w:t>h) Thực hiện các trách nhiệm khác theo quy định của Nghị định này.</w:t>
            </w:r>
          </w:p>
          <w:p w14:paraId="64FC3ADA" w14:textId="77777777" w:rsidR="00BC57BA" w:rsidRDefault="00EC039F" w:rsidP="00EC039F">
            <w:pPr>
              <w:adjustRightInd w:val="0"/>
              <w:snapToGrid w:val="0"/>
              <w:spacing w:before="60" w:after="60" w:line="312" w:lineRule="auto"/>
              <w:jc w:val="both"/>
              <w:rPr>
                <w:rFonts w:ascii="Times New Roman" w:hAnsi="Times New Roman" w:cs="Times New Roman"/>
                <w:sz w:val="28"/>
                <w:szCs w:val="28"/>
                <w:lang w:val="vi-VN"/>
              </w:rPr>
            </w:pPr>
            <w:r w:rsidRPr="00EC039F">
              <w:rPr>
                <w:rFonts w:ascii="Times New Roman" w:hAnsi="Times New Roman" w:cs="Times New Roman"/>
                <w:sz w:val="28"/>
                <w:szCs w:val="28"/>
                <w:lang w:val="vi-VN"/>
              </w:rPr>
              <w:lastRenderedPageBreak/>
              <w:t>2. Ủy ban nhân dân cấp tỉnh có thẩm quyền ủy quyền phân cấp cho cơ quan chuyên môn cấp tỉnh về công thương thực hiện các nội dung quản lý quy định tại khoản 1 Điều này.</w:t>
            </w:r>
          </w:p>
          <w:p w14:paraId="60139CB6" w14:textId="77777777" w:rsidR="007E68D7" w:rsidRDefault="007E68D7" w:rsidP="007E68D7">
            <w:pPr>
              <w:adjustRightInd w:val="0"/>
              <w:snapToGrid w:val="0"/>
              <w:spacing w:before="60" w:after="60" w:line="312" w:lineRule="auto"/>
              <w:jc w:val="both"/>
              <w:rPr>
                <w:rFonts w:ascii="Times New Roman" w:hAnsi="Times New Roman" w:cs="Times New Roman"/>
                <w:spacing w:val="4"/>
                <w:sz w:val="28"/>
                <w:szCs w:val="28"/>
              </w:rPr>
            </w:pPr>
            <w:r>
              <w:rPr>
                <w:rFonts w:ascii="Times New Roman" w:hAnsi="Times New Roman" w:cs="Times New Roman"/>
                <w:sz w:val="28"/>
                <w:szCs w:val="28"/>
              </w:rPr>
              <w:t xml:space="preserve">- Quy định tại Điều 3 Thông tư </w:t>
            </w:r>
            <w:r w:rsidRPr="00930CB9">
              <w:rPr>
                <w:rFonts w:ascii="Times New Roman" w:hAnsi="Times New Roman" w:cs="Times New Roman"/>
                <w:spacing w:val="4"/>
                <w:sz w:val="28"/>
                <w:szCs w:val="28"/>
                <w:lang w:val="vi-VN"/>
              </w:rPr>
              <w:t>số 27/2026/TT-BCT ngày 21 tháng 5 năm 2026 của Bộ Công Thương</w:t>
            </w:r>
            <w:r>
              <w:rPr>
                <w:rFonts w:ascii="Times New Roman" w:hAnsi="Times New Roman" w:cs="Times New Roman"/>
                <w:spacing w:val="4"/>
                <w:sz w:val="28"/>
                <w:szCs w:val="28"/>
              </w:rPr>
              <w:t xml:space="preserve"> quy định  việc phân cấp thực hiện một số nhiệm vụ và giải quyết một số thủ tục hành chính trong lĩnh vực quản lý hoạt động kinh doanh theo phương thức đa cấp thuộc thẩm quyền của Bộ Công Thương</w:t>
            </w:r>
          </w:p>
          <w:p w14:paraId="48AE1C0A" w14:textId="77777777" w:rsidR="007E68D7" w:rsidRDefault="007E68D7" w:rsidP="007E68D7">
            <w:pPr>
              <w:adjustRightInd w:val="0"/>
              <w:snapToGrid w:val="0"/>
              <w:spacing w:before="60" w:after="60" w:line="312" w:lineRule="auto"/>
              <w:jc w:val="both"/>
              <w:rPr>
                <w:rFonts w:ascii="Times New Roman" w:hAnsi="Times New Roman" w:cs="Times New Roman"/>
                <w:spacing w:val="4"/>
                <w:sz w:val="28"/>
                <w:szCs w:val="28"/>
              </w:rPr>
            </w:pPr>
            <w:r>
              <w:rPr>
                <w:rFonts w:ascii="Times New Roman" w:hAnsi="Times New Roman" w:cs="Times New Roman"/>
                <w:spacing w:val="4"/>
                <w:sz w:val="28"/>
                <w:szCs w:val="28"/>
              </w:rPr>
              <w:t>+ Khoản 2: Thông báo việc cấp, sửa đổi, bổ sung, gia hạn, thu hồi giấy chứng nhận đăng ký hoạt động bán hàng đa cấp tới Ủy ban nhân dân cấp tỉnh nơi doanh nghiệp tổ chức hoạt động bán hàng đa cấp.</w:t>
            </w:r>
          </w:p>
          <w:p w14:paraId="6F62461D" w14:textId="744AEE52" w:rsidR="007E68D7" w:rsidRPr="007E68D7" w:rsidRDefault="007E68D7" w:rsidP="007E68D7">
            <w:pPr>
              <w:adjustRightInd w:val="0"/>
              <w:snapToGrid w:val="0"/>
              <w:spacing w:before="60" w:after="60" w:line="312" w:lineRule="auto"/>
              <w:jc w:val="both"/>
              <w:rPr>
                <w:rFonts w:ascii="Times New Roman" w:hAnsi="Times New Roman" w:cs="Times New Roman"/>
                <w:sz w:val="28"/>
                <w:szCs w:val="28"/>
              </w:rPr>
            </w:pPr>
            <w:r>
              <w:rPr>
                <w:rFonts w:ascii="Times New Roman" w:hAnsi="Times New Roman" w:cs="Times New Roman"/>
                <w:spacing w:val="4"/>
                <w:sz w:val="28"/>
                <w:szCs w:val="28"/>
              </w:rPr>
              <w:t>+ Khoản 4: Hướng dẫn, phối hợp với Ủy ban nhân dân cấp tỉnh tiến hành kiểm tra và xử lý vi phạm quy định của pháp luật về quản lý hoạt động bán hàng đa cấp.</w:t>
            </w:r>
          </w:p>
        </w:tc>
        <w:tc>
          <w:tcPr>
            <w:tcW w:w="5245" w:type="dxa"/>
          </w:tcPr>
          <w:p w14:paraId="3979E025" w14:textId="3E12EB68" w:rsidR="00930CB9" w:rsidRPr="00725AB5" w:rsidRDefault="00930CB9" w:rsidP="00930CB9">
            <w:pPr>
              <w:tabs>
                <w:tab w:val="left" w:pos="709"/>
              </w:tabs>
              <w:spacing w:before="60" w:after="60" w:line="312" w:lineRule="auto"/>
              <w:jc w:val="both"/>
              <w:rPr>
                <w:rFonts w:ascii="Times New Roman" w:hAnsi="Times New Roman" w:cs="Times New Roman"/>
                <w:b/>
                <w:spacing w:val="4"/>
                <w:sz w:val="28"/>
                <w:szCs w:val="28"/>
              </w:rPr>
            </w:pPr>
            <w:r w:rsidRPr="00930CB9">
              <w:rPr>
                <w:rFonts w:ascii="Times New Roman" w:hAnsi="Times New Roman" w:cs="Times New Roman"/>
                <w:b/>
                <w:spacing w:val="4"/>
                <w:sz w:val="28"/>
                <w:szCs w:val="28"/>
                <w:lang w:val="vi-VN"/>
              </w:rPr>
              <w:lastRenderedPageBreak/>
              <w:t xml:space="preserve">Điều 2. </w:t>
            </w:r>
            <w:r w:rsidR="00725AB5">
              <w:rPr>
                <w:rFonts w:ascii="Times New Roman" w:hAnsi="Times New Roman" w:cs="Times New Roman"/>
                <w:b/>
                <w:spacing w:val="4"/>
                <w:sz w:val="28"/>
                <w:szCs w:val="28"/>
              </w:rPr>
              <w:t>Nội dung phân cấp</w:t>
            </w:r>
            <w:bookmarkStart w:id="0" w:name="_GoBack"/>
            <w:bookmarkEnd w:id="0"/>
          </w:p>
          <w:p w14:paraId="1398C702" w14:textId="77777777" w:rsidR="00930CB9" w:rsidRPr="00930CB9" w:rsidRDefault="00930CB9" w:rsidP="00930CB9">
            <w:pPr>
              <w:adjustRightInd w:val="0"/>
              <w:snapToGrid w:val="0"/>
              <w:spacing w:after="120"/>
              <w:jc w:val="both"/>
              <w:rPr>
                <w:rFonts w:ascii="Times New Roman" w:hAnsi="Times New Roman" w:cs="Times New Roman"/>
                <w:spacing w:val="4"/>
                <w:sz w:val="28"/>
                <w:szCs w:val="28"/>
                <w:lang w:val="vi-VN"/>
              </w:rPr>
            </w:pPr>
            <w:r w:rsidRPr="00930CB9">
              <w:rPr>
                <w:rFonts w:ascii="Times New Roman" w:hAnsi="Times New Roman" w:cs="Times New Roman"/>
                <w:spacing w:val="4"/>
                <w:sz w:val="28"/>
                <w:szCs w:val="28"/>
                <w:lang w:val="vi-VN"/>
              </w:rPr>
              <w:t>1. Xây dựng, tham mưu Ủy ban nhân dân tỉnh ban hành Quy chế phối hợp giữa các cơ quan liên quan tại địa phương trong công tác thanh tra, kiểm tra, giám sát hoạt động kinh doanh theo phương thức đa cấp trên địa bàn;</w:t>
            </w:r>
          </w:p>
          <w:p w14:paraId="671749DA" w14:textId="77777777" w:rsidR="00930CB9" w:rsidRPr="00930CB9" w:rsidRDefault="00930CB9" w:rsidP="00930CB9">
            <w:pPr>
              <w:adjustRightInd w:val="0"/>
              <w:snapToGrid w:val="0"/>
              <w:spacing w:after="120"/>
              <w:jc w:val="both"/>
              <w:rPr>
                <w:rFonts w:ascii="Times New Roman" w:hAnsi="Times New Roman" w:cs="Times New Roman"/>
                <w:spacing w:val="4"/>
                <w:sz w:val="28"/>
                <w:szCs w:val="28"/>
                <w:lang w:val="vi-VN"/>
              </w:rPr>
            </w:pPr>
            <w:r w:rsidRPr="00930CB9">
              <w:rPr>
                <w:rFonts w:ascii="Times New Roman" w:hAnsi="Times New Roman" w:cs="Times New Roman"/>
                <w:spacing w:val="4"/>
                <w:sz w:val="28"/>
                <w:szCs w:val="28"/>
                <w:lang w:val="vi-VN"/>
              </w:rPr>
              <w:t xml:space="preserve">2. Cấp, sửa đổi, bổ sung, thu hồi xác nhận đăng ký hoạt động bán hàng đa cấp tại địa phương, xác nhận tiếp nhận thông báo chấm </w:t>
            </w:r>
            <w:r w:rsidRPr="00930CB9">
              <w:rPr>
                <w:rFonts w:ascii="Times New Roman" w:hAnsi="Times New Roman" w:cs="Times New Roman"/>
                <w:spacing w:val="4"/>
                <w:sz w:val="28"/>
                <w:szCs w:val="28"/>
                <w:lang w:val="vi-VN"/>
              </w:rPr>
              <w:lastRenderedPageBreak/>
              <w:t>dứt hoạt động bán hàng đa cấp tại địa phương; xác nhận tiếp nhận thông báo chấm dứt hoạt động bán hàng đa cấp; công nhận chương trình đào tạo kiến thức pháp luật về bán hàng đa cấp; tiếp nhận, giải quyết hồ sơ thông báo hội nghị, hội thảo, đào tạo; kiểm tra kiến thức pháp luật về bán hàng đa cấp; kiểm tra kiến thức cho đầu mối tại địa phương;</w:t>
            </w:r>
          </w:p>
          <w:p w14:paraId="03791DE5" w14:textId="77777777" w:rsidR="00930CB9" w:rsidRPr="00930CB9" w:rsidRDefault="00930CB9" w:rsidP="00930CB9">
            <w:pPr>
              <w:adjustRightInd w:val="0"/>
              <w:snapToGrid w:val="0"/>
              <w:spacing w:after="120"/>
              <w:jc w:val="both"/>
              <w:rPr>
                <w:rFonts w:ascii="Times New Roman" w:hAnsi="Times New Roman" w:cs="Times New Roman"/>
                <w:spacing w:val="4"/>
                <w:sz w:val="28"/>
                <w:szCs w:val="28"/>
                <w:lang w:val="vi-VN"/>
              </w:rPr>
            </w:pPr>
            <w:r w:rsidRPr="00930CB9">
              <w:rPr>
                <w:rFonts w:ascii="Times New Roman" w:hAnsi="Times New Roman" w:cs="Times New Roman"/>
                <w:spacing w:val="4"/>
                <w:sz w:val="28"/>
                <w:szCs w:val="28"/>
                <w:lang w:val="vi-VN"/>
              </w:rPr>
              <w:t>3. Kiểm tra, giám sát hoạt động kinh doanh theo phương thức đa cấp, hoạt động của cơ sở đào tạo kiến thức pháp luật về bán hàng đa cấp;</w:t>
            </w:r>
          </w:p>
          <w:p w14:paraId="587C8AAB" w14:textId="77777777" w:rsidR="00930CB9" w:rsidRPr="00930CB9" w:rsidRDefault="00930CB9" w:rsidP="00930CB9">
            <w:pPr>
              <w:adjustRightInd w:val="0"/>
              <w:snapToGrid w:val="0"/>
              <w:spacing w:after="120"/>
              <w:jc w:val="both"/>
              <w:rPr>
                <w:rFonts w:ascii="Times New Roman" w:hAnsi="Times New Roman" w:cs="Times New Roman"/>
                <w:spacing w:val="4"/>
                <w:sz w:val="28"/>
                <w:szCs w:val="28"/>
                <w:lang w:val="vi-VN"/>
              </w:rPr>
            </w:pPr>
            <w:r w:rsidRPr="00930CB9">
              <w:rPr>
                <w:rFonts w:ascii="Times New Roman" w:hAnsi="Times New Roman" w:cs="Times New Roman"/>
                <w:spacing w:val="4"/>
                <w:sz w:val="28"/>
                <w:szCs w:val="28"/>
                <w:lang w:val="vi-VN"/>
              </w:rPr>
              <w:t>4. Xử lý theo thẩm quyền hoặc báo cáo cấp có thẩm quyền xử lý vi phạm pháp luật về quản lý hoạt động kinh doanh theo phương thức đa cấp;</w:t>
            </w:r>
          </w:p>
          <w:p w14:paraId="3CE0AFF7" w14:textId="77777777" w:rsidR="00930CB9" w:rsidRPr="00930CB9" w:rsidRDefault="00930CB9" w:rsidP="00930CB9">
            <w:pPr>
              <w:adjustRightInd w:val="0"/>
              <w:snapToGrid w:val="0"/>
              <w:spacing w:after="120"/>
              <w:jc w:val="both"/>
              <w:rPr>
                <w:rFonts w:ascii="Times New Roman" w:hAnsi="Times New Roman" w:cs="Times New Roman"/>
                <w:spacing w:val="4"/>
                <w:sz w:val="28"/>
                <w:szCs w:val="28"/>
                <w:lang w:val="vi-VN"/>
              </w:rPr>
            </w:pPr>
            <w:r w:rsidRPr="00930CB9">
              <w:rPr>
                <w:rFonts w:ascii="Times New Roman" w:hAnsi="Times New Roman" w:cs="Times New Roman"/>
                <w:spacing w:val="4"/>
                <w:sz w:val="28"/>
                <w:szCs w:val="28"/>
                <w:lang w:val="vi-VN"/>
              </w:rPr>
              <w:t>5. Thông báo, chuyển cơ quan có thẩm quyền xử lý các hành vi vi phạm quy định của pháp luật về quản lý hoạt động kinh doanh theo phương thức đa cấp;</w:t>
            </w:r>
          </w:p>
          <w:p w14:paraId="12CB7B83" w14:textId="77777777" w:rsidR="00930CB9" w:rsidRPr="00930CB9" w:rsidRDefault="00930CB9" w:rsidP="00930CB9">
            <w:pPr>
              <w:adjustRightInd w:val="0"/>
              <w:snapToGrid w:val="0"/>
              <w:spacing w:after="120"/>
              <w:jc w:val="both"/>
              <w:rPr>
                <w:rFonts w:ascii="Times New Roman" w:hAnsi="Times New Roman" w:cs="Times New Roman"/>
                <w:spacing w:val="4"/>
                <w:sz w:val="28"/>
                <w:szCs w:val="28"/>
                <w:lang w:val="vi-VN"/>
              </w:rPr>
            </w:pPr>
            <w:r w:rsidRPr="00930CB9">
              <w:rPr>
                <w:rFonts w:ascii="Times New Roman" w:hAnsi="Times New Roman" w:cs="Times New Roman"/>
                <w:spacing w:val="4"/>
                <w:sz w:val="28"/>
                <w:szCs w:val="28"/>
                <w:lang w:val="vi-VN"/>
              </w:rPr>
              <w:t xml:space="preserve">6. Tổ chức đào tạo, tập huấn chuyên môn cho cán bộ, công chức trực tiếp thực hiện công tác quản lý nhà nước về bán hàng đa cấp; phổ biến, tuyên truyền pháp luật về quản lý hoạt động bán hàng đa cấp cho các </w:t>
            </w:r>
            <w:r w:rsidRPr="00930CB9">
              <w:rPr>
                <w:rFonts w:ascii="Times New Roman" w:hAnsi="Times New Roman" w:cs="Times New Roman"/>
                <w:spacing w:val="4"/>
                <w:sz w:val="28"/>
                <w:szCs w:val="28"/>
                <w:lang w:val="vi-VN"/>
              </w:rPr>
              <w:lastRenderedPageBreak/>
              <w:t>doanh nghiệp, người tham gia bán hàng đa cấp;</w:t>
            </w:r>
          </w:p>
          <w:p w14:paraId="04C21D8C" w14:textId="6DD806DE" w:rsidR="00930CB9" w:rsidRPr="00930CB9" w:rsidRDefault="00EC039F" w:rsidP="00930CB9">
            <w:pPr>
              <w:adjustRightInd w:val="0"/>
              <w:snapToGrid w:val="0"/>
              <w:spacing w:after="120"/>
              <w:jc w:val="both"/>
              <w:rPr>
                <w:rFonts w:ascii="Times New Roman" w:hAnsi="Times New Roman" w:cs="Times New Roman"/>
                <w:spacing w:val="4"/>
                <w:sz w:val="28"/>
                <w:szCs w:val="28"/>
                <w:lang w:val="vi-VN"/>
              </w:rPr>
            </w:pPr>
            <w:r>
              <w:rPr>
                <w:rFonts w:ascii="Times New Roman" w:hAnsi="Times New Roman" w:cs="Times New Roman"/>
                <w:spacing w:val="4"/>
                <w:sz w:val="28"/>
                <w:szCs w:val="28"/>
              </w:rPr>
              <w:t>7</w:t>
            </w:r>
            <w:r w:rsidR="00930CB9" w:rsidRPr="00930CB9">
              <w:rPr>
                <w:rFonts w:ascii="Times New Roman" w:hAnsi="Times New Roman" w:cs="Times New Roman"/>
                <w:spacing w:val="4"/>
                <w:sz w:val="28"/>
                <w:szCs w:val="28"/>
                <w:lang w:val="vi-VN"/>
              </w:rPr>
              <w:t>. Báo cáo theo định kỳ hàng năm trước ngày 15 tháng 02 của năm tiếp theo theo Mẫu số 23 tại Phụ lục I ban hành kèm theo Nghị định số 137/2026/NĐ-CP ngày 07 tháng 4 năm 2026 của Chính phủ hoặc báo cáo đột xuất theo yêu cầu của Bộ Công Thương về công tác quản lý hoạt động bán hàng đa cấp trên địa bàn;</w:t>
            </w:r>
          </w:p>
          <w:p w14:paraId="2828C4A4" w14:textId="3305650E" w:rsidR="007F3233" w:rsidRPr="00930CB9" w:rsidRDefault="00EC039F" w:rsidP="00930CB9">
            <w:pPr>
              <w:adjustRightInd w:val="0"/>
              <w:snapToGrid w:val="0"/>
              <w:spacing w:after="120"/>
              <w:jc w:val="both"/>
              <w:rPr>
                <w:rFonts w:ascii="Times New Roman" w:hAnsi="Times New Roman" w:cs="Times New Roman"/>
                <w:spacing w:val="4"/>
                <w:sz w:val="28"/>
                <w:szCs w:val="28"/>
                <w:lang w:val="vi-VN"/>
              </w:rPr>
            </w:pPr>
            <w:r>
              <w:rPr>
                <w:rFonts w:ascii="Times New Roman" w:hAnsi="Times New Roman" w:cs="Times New Roman"/>
                <w:spacing w:val="4"/>
                <w:sz w:val="28"/>
                <w:szCs w:val="28"/>
                <w:lang w:val="vi-VN"/>
              </w:rPr>
              <w:t>8</w:t>
            </w:r>
            <w:r w:rsidR="00930CB9" w:rsidRPr="00930CB9">
              <w:rPr>
                <w:rFonts w:ascii="Times New Roman" w:hAnsi="Times New Roman" w:cs="Times New Roman"/>
                <w:spacing w:val="4"/>
                <w:sz w:val="28"/>
                <w:szCs w:val="28"/>
                <w:lang w:val="vi-VN"/>
              </w:rPr>
              <w:t>. Thực hiện các trách nhiệm khác theo quy định của Nghị định số 137/2026/NĐ-CP ngày 07 tháng 4 năm 2026 của Chính phủ và Thông tư số 27/2026/TT-BCT ngày 21 tháng 5 năm 2026 của Bộ Công Thương.</w:t>
            </w:r>
          </w:p>
        </w:tc>
        <w:tc>
          <w:tcPr>
            <w:tcW w:w="4165" w:type="dxa"/>
          </w:tcPr>
          <w:p w14:paraId="06BB5996" w14:textId="13FBA147" w:rsidR="007F3233" w:rsidRPr="00091958" w:rsidRDefault="008E1F1A" w:rsidP="00E907AB">
            <w:pPr>
              <w:spacing w:before="60" w:after="60"/>
              <w:jc w:val="both"/>
              <w:rPr>
                <w:rFonts w:ascii="Times New Roman" w:hAnsi="Times New Roman" w:cs="Times New Roman"/>
                <w:sz w:val="28"/>
                <w:szCs w:val="28"/>
                <w:lang w:val="vi-VN"/>
              </w:rPr>
            </w:pPr>
            <w:r w:rsidRPr="00091958">
              <w:rPr>
                <w:rFonts w:ascii="Times New Roman" w:hAnsi="Times New Roman" w:cs="Times New Roman"/>
                <w:sz w:val="28"/>
                <w:szCs w:val="28"/>
                <w:lang w:val="vi-VN"/>
              </w:rPr>
              <w:lastRenderedPageBreak/>
              <w:t xml:space="preserve">- </w:t>
            </w:r>
            <w:r w:rsidR="00E478F7" w:rsidRPr="00E907AB">
              <w:rPr>
                <w:rFonts w:ascii="Times New Roman" w:hAnsi="Times New Roman" w:cs="Times New Roman"/>
                <w:sz w:val="28"/>
                <w:szCs w:val="28"/>
                <w:lang w:val="vi-VN"/>
              </w:rPr>
              <w:t xml:space="preserve">Dự thảo quyết định phân cấp </w:t>
            </w:r>
            <w:r w:rsidR="00EA75A4">
              <w:rPr>
                <w:rFonts w:ascii="Times New Roman" w:hAnsi="Times New Roman" w:cs="Times New Roman"/>
                <w:sz w:val="28"/>
                <w:szCs w:val="28"/>
              </w:rPr>
              <w:t xml:space="preserve">thực hiện </w:t>
            </w:r>
            <w:r w:rsidR="00E478F7" w:rsidRPr="00E907AB">
              <w:rPr>
                <w:rFonts w:ascii="Times New Roman" w:hAnsi="Times New Roman" w:cs="Times New Roman"/>
                <w:sz w:val="28"/>
                <w:szCs w:val="28"/>
                <w:lang w:val="vi-VN"/>
              </w:rPr>
              <w:t xml:space="preserve">nhiệm vụ </w:t>
            </w:r>
            <w:r w:rsidR="007E68D7" w:rsidRPr="00EA75A4">
              <w:rPr>
                <w:rFonts w:ascii="Times New Roman" w:hAnsi="Times New Roman" w:cs="Times New Roman"/>
                <w:spacing w:val="4"/>
                <w:sz w:val="28"/>
                <w:szCs w:val="28"/>
                <w:lang w:val="vi-VN"/>
              </w:rPr>
              <w:t>quản lý nhà nước về kinh doanh theo phương thức đa cấp</w:t>
            </w:r>
            <w:r w:rsidR="007E68D7" w:rsidRPr="00930CB9">
              <w:rPr>
                <w:rFonts w:ascii="Times New Roman" w:hAnsi="Times New Roman" w:cs="Times New Roman"/>
                <w:b/>
                <w:spacing w:val="4"/>
                <w:sz w:val="28"/>
                <w:szCs w:val="28"/>
                <w:lang w:val="vi-VN"/>
              </w:rPr>
              <w:t xml:space="preserve"> </w:t>
            </w:r>
            <w:r w:rsidR="00E478F7" w:rsidRPr="00E907AB">
              <w:rPr>
                <w:rFonts w:ascii="Times New Roman" w:hAnsi="Times New Roman" w:cs="Times New Roman"/>
                <w:sz w:val="28"/>
                <w:szCs w:val="28"/>
                <w:lang w:val="vi-VN"/>
              </w:rPr>
              <w:t xml:space="preserve">của UBND </w:t>
            </w:r>
            <w:r w:rsidR="00535485" w:rsidRPr="00535485">
              <w:rPr>
                <w:rFonts w:ascii="Times New Roman" w:hAnsi="Times New Roman" w:cs="Times New Roman"/>
                <w:sz w:val="28"/>
                <w:szCs w:val="28"/>
                <w:lang w:val="vi-VN"/>
              </w:rPr>
              <w:t xml:space="preserve">tỉnh </w:t>
            </w:r>
            <w:r w:rsidR="00E478F7" w:rsidRPr="00E907AB">
              <w:rPr>
                <w:rFonts w:ascii="Times New Roman" w:hAnsi="Times New Roman" w:cs="Times New Roman"/>
                <w:sz w:val="28"/>
                <w:szCs w:val="28"/>
                <w:lang w:val="vi-VN"/>
              </w:rPr>
              <w:t xml:space="preserve">cho Sở </w:t>
            </w:r>
            <w:r w:rsidR="00EA75A4">
              <w:rPr>
                <w:rFonts w:ascii="Times New Roman" w:hAnsi="Times New Roman" w:cs="Times New Roman"/>
                <w:sz w:val="28"/>
                <w:szCs w:val="28"/>
              </w:rPr>
              <w:t>Công Thương</w:t>
            </w:r>
            <w:r w:rsidRPr="00091958">
              <w:rPr>
                <w:rFonts w:ascii="Times New Roman" w:hAnsi="Times New Roman" w:cs="Times New Roman"/>
                <w:sz w:val="28"/>
                <w:szCs w:val="28"/>
                <w:lang w:val="vi-VN"/>
              </w:rPr>
              <w:t>.</w:t>
            </w:r>
          </w:p>
          <w:p w14:paraId="23D19062" w14:textId="656F27AC" w:rsidR="00FF3743" w:rsidRPr="00091958" w:rsidRDefault="00FF3743" w:rsidP="00E907AB">
            <w:pPr>
              <w:spacing w:before="60" w:after="60"/>
              <w:jc w:val="both"/>
              <w:rPr>
                <w:rFonts w:ascii="Times New Roman" w:hAnsi="Times New Roman" w:cs="Times New Roman"/>
                <w:sz w:val="28"/>
                <w:szCs w:val="28"/>
                <w:lang w:val="vi-VN"/>
              </w:rPr>
            </w:pPr>
            <w:r w:rsidRPr="00091958">
              <w:rPr>
                <w:rFonts w:ascii="Times New Roman" w:hAnsi="Times New Roman" w:cs="Times New Roman"/>
                <w:sz w:val="28"/>
                <w:szCs w:val="28"/>
                <w:lang w:val="vi-VN"/>
              </w:rPr>
              <w:t xml:space="preserve">Các nội dung đề xuất phân cấp trong quản lý </w:t>
            </w:r>
            <w:r w:rsidR="00DF16A0" w:rsidRPr="00EA75A4">
              <w:rPr>
                <w:rFonts w:ascii="Times New Roman" w:hAnsi="Times New Roman" w:cs="Times New Roman"/>
                <w:spacing w:val="4"/>
                <w:sz w:val="28"/>
                <w:szCs w:val="28"/>
                <w:lang w:val="vi-VN"/>
              </w:rPr>
              <w:t>nhà nước về kinh doanh theo phương thức đa cấp</w:t>
            </w:r>
            <w:r w:rsidRPr="00091958">
              <w:rPr>
                <w:rFonts w:ascii="Times New Roman" w:hAnsi="Times New Roman" w:cs="Times New Roman"/>
                <w:sz w:val="28"/>
                <w:szCs w:val="28"/>
                <w:lang w:val="vi-VN"/>
              </w:rPr>
              <w:t xml:space="preserve"> đã được Sở </w:t>
            </w:r>
            <w:r w:rsidR="00DF16A0">
              <w:rPr>
                <w:rFonts w:ascii="Times New Roman" w:hAnsi="Times New Roman" w:cs="Times New Roman"/>
                <w:sz w:val="28"/>
                <w:szCs w:val="28"/>
              </w:rPr>
              <w:t>Công Thương</w:t>
            </w:r>
            <w:r w:rsidRPr="00091958">
              <w:rPr>
                <w:rFonts w:ascii="Times New Roman" w:hAnsi="Times New Roman" w:cs="Times New Roman"/>
                <w:sz w:val="28"/>
                <w:szCs w:val="28"/>
                <w:lang w:val="vi-VN"/>
              </w:rPr>
              <w:t xml:space="preserve"> triển khai theo các </w:t>
            </w:r>
            <w:r w:rsidR="00DF16A0">
              <w:rPr>
                <w:rFonts w:ascii="Times New Roman" w:hAnsi="Times New Roman" w:cs="Times New Roman"/>
                <w:sz w:val="28"/>
                <w:szCs w:val="28"/>
              </w:rPr>
              <w:t xml:space="preserve">quy định </w:t>
            </w:r>
            <w:r w:rsidRPr="00091958">
              <w:rPr>
                <w:rFonts w:ascii="Times New Roman" w:hAnsi="Times New Roman" w:cs="Times New Roman"/>
                <w:sz w:val="28"/>
                <w:szCs w:val="28"/>
                <w:lang w:val="vi-VN"/>
              </w:rPr>
              <w:t>trước đây</w:t>
            </w:r>
            <w:r w:rsidR="00DF16A0">
              <w:rPr>
                <w:rFonts w:ascii="Times New Roman" w:hAnsi="Times New Roman" w:cs="Times New Roman"/>
                <w:sz w:val="28"/>
                <w:szCs w:val="28"/>
              </w:rPr>
              <w:t xml:space="preserve"> và quyết định của UBND tỉnh </w:t>
            </w:r>
            <w:r w:rsidR="00DF16A0" w:rsidRPr="0039441C">
              <w:rPr>
                <w:rFonts w:ascii="Times New Roman" w:hAnsi="Times New Roman" w:cs="Times New Roman"/>
                <w:sz w:val="28"/>
                <w:szCs w:val="28"/>
                <w:lang w:val="vi-VN"/>
              </w:rPr>
              <w:t xml:space="preserve">quy </w:t>
            </w:r>
            <w:r w:rsidR="00DF16A0" w:rsidRPr="0039441C">
              <w:rPr>
                <w:rFonts w:ascii="Times New Roman" w:hAnsi="Times New Roman" w:cs="Times New Roman"/>
                <w:sz w:val="28"/>
                <w:szCs w:val="28"/>
                <w:lang w:val="vi-VN"/>
              </w:rPr>
              <w:lastRenderedPageBreak/>
              <w:t>định chức năng, nhiệm vụ, quyền hạn và cơ cấu tổ chức của Sở Công Thương tỉnh Ninh Bình</w:t>
            </w:r>
            <w:r w:rsidRPr="00091958">
              <w:rPr>
                <w:rFonts w:ascii="Times New Roman" w:hAnsi="Times New Roman" w:cs="Times New Roman"/>
                <w:sz w:val="28"/>
                <w:szCs w:val="28"/>
                <w:lang w:val="vi-VN"/>
              </w:rPr>
              <w:t xml:space="preserve">. Do đó, Sở có đủ nguồn lực đáp ứng yêu cầu triển khai nhiệm vụ được phân cấp. </w:t>
            </w:r>
          </w:p>
          <w:p w14:paraId="12EE8255" w14:textId="0757CECC" w:rsidR="00726150" w:rsidRPr="00726150" w:rsidRDefault="008E1F1A" w:rsidP="00726150">
            <w:pPr>
              <w:spacing w:before="60" w:after="60"/>
              <w:jc w:val="both"/>
              <w:rPr>
                <w:rFonts w:ascii="Times New Roman" w:hAnsi="Times New Roman" w:cs="Times New Roman"/>
                <w:sz w:val="28"/>
                <w:szCs w:val="28"/>
                <w:lang w:val="vi-VN"/>
              </w:rPr>
            </w:pPr>
            <w:r w:rsidRPr="00091958">
              <w:rPr>
                <w:rFonts w:ascii="Times New Roman" w:hAnsi="Times New Roman" w:cs="Times New Roman"/>
                <w:sz w:val="28"/>
                <w:szCs w:val="28"/>
                <w:lang w:val="vi-VN"/>
              </w:rPr>
              <w:t xml:space="preserve">- </w:t>
            </w:r>
            <w:r w:rsidR="00726150" w:rsidRPr="00726150">
              <w:rPr>
                <w:rFonts w:ascii="Times New Roman" w:hAnsi="Times New Roman" w:cs="Times New Roman"/>
                <w:sz w:val="28"/>
                <w:szCs w:val="28"/>
                <w:lang w:val="vi-VN"/>
              </w:rPr>
              <w:t>Không đề xuất phân cấp nội dung sau:</w:t>
            </w:r>
            <w:r w:rsidR="00DB309B">
              <w:rPr>
                <w:rFonts w:ascii="Times New Roman" w:hAnsi="Times New Roman" w:cs="Times New Roman"/>
                <w:sz w:val="28"/>
                <w:szCs w:val="28"/>
              </w:rPr>
              <w:t xml:space="preserve"> </w:t>
            </w:r>
            <w:r w:rsidR="00DB309B" w:rsidRPr="00EC039F">
              <w:rPr>
                <w:rFonts w:ascii="Times New Roman" w:hAnsi="Times New Roman" w:cs="Times New Roman"/>
                <w:sz w:val="28"/>
                <w:szCs w:val="28"/>
                <w:lang w:val="vi-VN"/>
              </w:rPr>
              <w:t>Thanh tra hoạt động kinh doanh theo phương thức đa cấp, hoạt động của cơ sở đào tạo kiến thức pháp luật về bán hàng đa cấp</w:t>
            </w:r>
            <w:r w:rsidR="00726150" w:rsidRPr="00726150">
              <w:rPr>
                <w:rFonts w:ascii="Times New Roman" w:hAnsi="Times New Roman" w:cs="Times New Roman"/>
                <w:sz w:val="28"/>
                <w:szCs w:val="28"/>
                <w:lang w:val="vi-VN"/>
              </w:rPr>
              <w:t xml:space="preserve"> (tại </w:t>
            </w:r>
            <w:r w:rsidR="00DB309B">
              <w:rPr>
                <w:rFonts w:ascii="Times New Roman" w:hAnsi="Times New Roman" w:cs="Times New Roman"/>
                <w:sz w:val="28"/>
                <w:szCs w:val="28"/>
              </w:rPr>
              <w:t xml:space="preserve">Điểm c, </w:t>
            </w:r>
            <w:r w:rsidR="00726150" w:rsidRPr="00726150">
              <w:rPr>
                <w:rFonts w:ascii="Times New Roman" w:hAnsi="Times New Roman" w:cs="Times New Roman"/>
                <w:sz w:val="28"/>
                <w:szCs w:val="28"/>
                <w:lang w:val="vi-VN"/>
              </w:rPr>
              <w:t xml:space="preserve">khoản 1 Điều </w:t>
            </w:r>
            <w:r w:rsidR="00DB309B">
              <w:rPr>
                <w:rFonts w:ascii="Times New Roman" w:hAnsi="Times New Roman" w:cs="Times New Roman"/>
                <w:sz w:val="28"/>
                <w:szCs w:val="28"/>
              </w:rPr>
              <w:t>56</w:t>
            </w:r>
            <w:r w:rsidR="00726150" w:rsidRPr="00726150">
              <w:rPr>
                <w:rFonts w:ascii="Times New Roman" w:hAnsi="Times New Roman" w:cs="Times New Roman"/>
                <w:sz w:val="28"/>
                <w:szCs w:val="28"/>
                <w:lang w:val="vi-VN"/>
              </w:rPr>
              <w:t xml:space="preserve"> Nghị định </w:t>
            </w:r>
            <w:r w:rsidR="00DB309B">
              <w:rPr>
                <w:rFonts w:ascii="Times New Roman" w:hAnsi="Times New Roman" w:cs="Times New Roman"/>
                <w:sz w:val="28"/>
                <w:szCs w:val="28"/>
              </w:rPr>
              <w:t xml:space="preserve">số </w:t>
            </w:r>
            <w:r w:rsidR="00DB309B" w:rsidRPr="00EC039F">
              <w:rPr>
                <w:rFonts w:ascii="Times New Roman" w:hAnsi="Times New Roman" w:cs="Times New Roman"/>
                <w:sz w:val="28"/>
                <w:szCs w:val="28"/>
                <w:lang w:val="vi-VN"/>
              </w:rPr>
              <w:t>137/2026/NĐ-CP</w:t>
            </w:r>
            <w:r w:rsidR="00726150" w:rsidRPr="00726150">
              <w:rPr>
                <w:rFonts w:ascii="Times New Roman" w:hAnsi="Times New Roman" w:cs="Times New Roman"/>
                <w:sz w:val="28"/>
                <w:szCs w:val="28"/>
                <w:lang w:val="vi-VN"/>
              </w:rPr>
              <w:t>).</w:t>
            </w:r>
          </w:p>
          <w:p w14:paraId="3F0C9607" w14:textId="0B72600F" w:rsidR="00FF3743" w:rsidRPr="00DB309B" w:rsidRDefault="00726150" w:rsidP="00DB309B">
            <w:pPr>
              <w:spacing w:before="60" w:after="60"/>
              <w:jc w:val="both"/>
              <w:rPr>
                <w:rFonts w:ascii="Times New Roman" w:hAnsi="Times New Roman" w:cs="Times New Roman"/>
                <w:color w:val="000000"/>
                <w:sz w:val="28"/>
                <w:szCs w:val="28"/>
              </w:rPr>
            </w:pPr>
            <w:r w:rsidRPr="00726150">
              <w:rPr>
                <w:rFonts w:ascii="Times New Roman" w:hAnsi="Times New Roman" w:cs="Times New Roman"/>
                <w:sz w:val="28"/>
                <w:szCs w:val="28"/>
                <w:lang w:val="vi-VN"/>
              </w:rPr>
              <w:t xml:space="preserve">Lý do không phân cấp: </w:t>
            </w:r>
            <w:r w:rsidR="00DB309B">
              <w:rPr>
                <w:rFonts w:ascii="Times New Roman" w:hAnsi="Times New Roman" w:cs="Times New Roman"/>
                <w:sz w:val="28"/>
                <w:szCs w:val="28"/>
              </w:rPr>
              <w:t>Chức năng nhiệm vụ của Sở Công Thương không có chức năng về thanh tra.</w:t>
            </w:r>
          </w:p>
        </w:tc>
      </w:tr>
      <w:tr w:rsidR="001E51BE" w:rsidRPr="00780478" w14:paraId="6CF429A9" w14:textId="77777777" w:rsidTr="006426EA">
        <w:tc>
          <w:tcPr>
            <w:tcW w:w="5529" w:type="dxa"/>
          </w:tcPr>
          <w:p w14:paraId="48A250BA" w14:textId="77777777" w:rsidR="001E51BE" w:rsidRPr="00E907AB" w:rsidRDefault="001E51BE" w:rsidP="00E907AB">
            <w:pPr>
              <w:spacing w:before="60" w:after="60"/>
              <w:rPr>
                <w:rFonts w:ascii="Times New Roman" w:hAnsi="Times New Roman" w:cs="Times New Roman"/>
                <w:b/>
                <w:bCs/>
                <w:sz w:val="28"/>
                <w:szCs w:val="28"/>
                <w:lang w:val="vi-VN"/>
              </w:rPr>
            </w:pPr>
          </w:p>
        </w:tc>
        <w:tc>
          <w:tcPr>
            <w:tcW w:w="5245" w:type="dxa"/>
          </w:tcPr>
          <w:p w14:paraId="42823B79" w14:textId="77777777" w:rsidR="00930CB9" w:rsidRPr="00930CB9" w:rsidRDefault="001E51BE" w:rsidP="00930CB9">
            <w:pPr>
              <w:tabs>
                <w:tab w:val="left" w:pos="709"/>
              </w:tabs>
              <w:spacing w:before="60" w:after="60" w:line="312" w:lineRule="auto"/>
              <w:jc w:val="both"/>
              <w:rPr>
                <w:rFonts w:ascii="Times New Roman" w:hAnsi="Times New Roman" w:cs="Times New Roman"/>
                <w:b/>
                <w:bCs/>
                <w:spacing w:val="4"/>
                <w:sz w:val="28"/>
                <w:szCs w:val="28"/>
                <w:lang w:val="vi-VN"/>
              </w:rPr>
            </w:pPr>
            <w:r w:rsidRPr="00091958">
              <w:rPr>
                <w:rFonts w:ascii="Times New Roman" w:hAnsi="Times New Roman" w:cs="Times New Roman"/>
                <w:b/>
                <w:bCs/>
                <w:spacing w:val="4"/>
                <w:sz w:val="28"/>
                <w:szCs w:val="28"/>
                <w:lang w:val="vi-VN"/>
              </w:rPr>
              <w:t xml:space="preserve">Điều </w:t>
            </w:r>
            <w:r w:rsidR="00C45A69" w:rsidRPr="00FA065A">
              <w:rPr>
                <w:rFonts w:ascii="Times New Roman" w:hAnsi="Times New Roman" w:cs="Times New Roman"/>
                <w:b/>
                <w:bCs/>
                <w:spacing w:val="4"/>
                <w:sz w:val="28"/>
                <w:szCs w:val="28"/>
                <w:lang w:val="vi-VN"/>
              </w:rPr>
              <w:t>3</w:t>
            </w:r>
            <w:r w:rsidRPr="00091958">
              <w:rPr>
                <w:rFonts w:ascii="Times New Roman" w:hAnsi="Times New Roman" w:cs="Times New Roman"/>
                <w:b/>
                <w:bCs/>
                <w:spacing w:val="4"/>
                <w:sz w:val="28"/>
                <w:szCs w:val="28"/>
                <w:lang w:val="vi-VN"/>
              </w:rPr>
              <w:t xml:space="preserve">. Trách nhiệm của </w:t>
            </w:r>
            <w:r w:rsidR="00930CB9" w:rsidRPr="00930CB9">
              <w:rPr>
                <w:rFonts w:ascii="Times New Roman" w:hAnsi="Times New Roman" w:cs="Times New Roman"/>
                <w:b/>
                <w:bCs/>
                <w:spacing w:val="4"/>
                <w:sz w:val="28"/>
                <w:szCs w:val="28"/>
                <w:lang w:val="vi-VN"/>
              </w:rPr>
              <w:t xml:space="preserve">Sở Công Thương </w:t>
            </w:r>
          </w:p>
          <w:p w14:paraId="15FFCEA8" w14:textId="2D254D34" w:rsidR="001E51BE" w:rsidRPr="00930CB9" w:rsidRDefault="00930CB9" w:rsidP="00930CB9">
            <w:pPr>
              <w:tabs>
                <w:tab w:val="left" w:pos="709"/>
              </w:tabs>
              <w:spacing w:before="60" w:after="60" w:line="312" w:lineRule="auto"/>
              <w:jc w:val="both"/>
              <w:rPr>
                <w:sz w:val="28"/>
                <w:szCs w:val="28"/>
                <w:lang w:val="nb-NO"/>
              </w:rPr>
            </w:pPr>
            <w:r w:rsidRPr="00930CB9">
              <w:rPr>
                <w:rFonts w:ascii="Times New Roman" w:hAnsi="Times New Roman" w:cs="Times New Roman"/>
                <w:sz w:val="28"/>
                <w:szCs w:val="28"/>
                <w:lang w:val="vi-VN"/>
              </w:rPr>
              <w:t>Sở Công Thương chịu trách nhiệm trước pháp luật, trước Ủy ban nhân dân tỉnh về kết quả thực hiện nhiệm vụ, quyền hạn được phân cấp; định kỳ báo cáo, đánh giá việc thực hiện nhiệm vụ, quyền hạn được phân cấp và không được phân cấp tiếp nhiệm vụ, quyền hạn mà mình được phân cấp.</w:t>
            </w:r>
          </w:p>
        </w:tc>
        <w:tc>
          <w:tcPr>
            <w:tcW w:w="4165" w:type="dxa"/>
          </w:tcPr>
          <w:p w14:paraId="11A7C9C4" w14:textId="2280EE00" w:rsidR="001E51BE" w:rsidRPr="00091958" w:rsidRDefault="001E51BE" w:rsidP="00DB309B">
            <w:pPr>
              <w:spacing w:before="60" w:after="60"/>
              <w:rPr>
                <w:rFonts w:ascii="Times New Roman" w:hAnsi="Times New Roman" w:cs="Times New Roman"/>
                <w:sz w:val="28"/>
                <w:szCs w:val="28"/>
                <w:lang w:val="vi-VN"/>
              </w:rPr>
            </w:pPr>
            <w:r w:rsidRPr="00091958">
              <w:rPr>
                <w:rFonts w:ascii="Times New Roman" w:hAnsi="Times New Roman" w:cs="Times New Roman"/>
                <w:sz w:val="28"/>
                <w:szCs w:val="28"/>
                <w:lang w:val="vi-VN"/>
              </w:rPr>
              <w:t xml:space="preserve">Nội dung quy định trách nhiệm của Sở </w:t>
            </w:r>
            <w:r w:rsidR="00DB309B">
              <w:rPr>
                <w:rFonts w:ascii="Times New Roman" w:hAnsi="Times New Roman" w:cs="Times New Roman"/>
                <w:sz w:val="28"/>
                <w:szCs w:val="28"/>
              </w:rPr>
              <w:t>Công Thương</w:t>
            </w:r>
            <w:r w:rsidR="00BC57BA" w:rsidRPr="00091958">
              <w:rPr>
                <w:rFonts w:ascii="Times New Roman" w:hAnsi="Times New Roman" w:cs="Times New Roman"/>
                <w:sz w:val="28"/>
                <w:szCs w:val="28"/>
                <w:lang w:val="vi-VN"/>
              </w:rPr>
              <w:t xml:space="preserve"> trong việc thực hiện nhiệm vụ được phân cấp </w:t>
            </w:r>
          </w:p>
        </w:tc>
      </w:tr>
      <w:tr w:rsidR="00C45254" w:rsidRPr="00780478" w14:paraId="268BB94A" w14:textId="77777777" w:rsidTr="006426EA">
        <w:tc>
          <w:tcPr>
            <w:tcW w:w="5529" w:type="dxa"/>
          </w:tcPr>
          <w:p w14:paraId="6D147B48" w14:textId="77777777" w:rsidR="00C45254" w:rsidRPr="00E907AB" w:rsidRDefault="00C45254" w:rsidP="00E907AB">
            <w:pPr>
              <w:spacing w:before="60" w:after="60"/>
              <w:rPr>
                <w:rFonts w:ascii="Times New Roman" w:hAnsi="Times New Roman" w:cs="Times New Roman"/>
                <w:b/>
                <w:bCs/>
                <w:sz w:val="28"/>
                <w:szCs w:val="28"/>
                <w:lang w:val="vi-VN"/>
              </w:rPr>
            </w:pPr>
          </w:p>
        </w:tc>
        <w:tc>
          <w:tcPr>
            <w:tcW w:w="5245" w:type="dxa"/>
          </w:tcPr>
          <w:p w14:paraId="595007E7" w14:textId="7A23F1A4" w:rsidR="00C45254" w:rsidRPr="00E907AB" w:rsidRDefault="00C45254" w:rsidP="00E907AB">
            <w:pPr>
              <w:spacing w:before="60" w:after="60"/>
              <w:jc w:val="both"/>
              <w:rPr>
                <w:rFonts w:ascii="Times New Roman" w:hAnsi="Times New Roman" w:cs="Times New Roman"/>
                <w:b/>
                <w:spacing w:val="4"/>
                <w:sz w:val="28"/>
                <w:szCs w:val="28"/>
                <w:lang w:val="vi-VN"/>
              </w:rPr>
            </w:pPr>
            <w:r w:rsidRPr="00C45254">
              <w:rPr>
                <w:rFonts w:ascii="Times New Roman" w:hAnsi="Times New Roman" w:cs="Times New Roman"/>
                <w:b/>
                <w:bCs/>
                <w:spacing w:val="4"/>
                <w:sz w:val="28"/>
                <w:szCs w:val="28"/>
                <w:lang w:val="vi-VN"/>
              </w:rPr>
              <w:t xml:space="preserve">Điều </w:t>
            </w:r>
            <w:r w:rsidR="0069494C" w:rsidRPr="00FA065A">
              <w:rPr>
                <w:rFonts w:ascii="Times New Roman" w:hAnsi="Times New Roman" w:cs="Times New Roman"/>
                <w:b/>
                <w:bCs/>
                <w:spacing w:val="4"/>
                <w:sz w:val="28"/>
                <w:szCs w:val="28"/>
                <w:lang w:val="vi-VN"/>
              </w:rPr>
              <w:t>4</w:t>
            </w:r>
            <w:r w:rsidRPr="00C45254">
              <w:rPr>
                <w:rFonts w:ascii="Times New Roman" w:hAnsi="Times New Roman" w:cs="Times New Roman"/>
                <w:b/>
                <w:bCs/>
                <w:spacing w:val="4"/>
                <w:sz w:val="28"/>
                <w:szCs w:val="28"/>
                <w:lang w:val="vi-VN"/>
              </w:rPr>
              <w:t>. Hiệu lực thi hành</w:t>
            </w:r>
          </w:p>
          <w:p w14:paraId="45CA6EDE" w14:textId="025C32F5" w:rsidR="00C45254" w:rsidRPr="00E907AB" w:rsidRDefault="00C45254" w:rsidP="00E907AB">
            <w:pPr>
              <w:spacing w:before="60" w:after="60"/>
              <w:jc w:val="both"/>
              <w:rPr>
                <w:spacing w:val="4"/>
                <w:sz w:val="28"/>
                <w:szCs w:val="28"/>
                <w:lang w:val="vi-VN"/>
              </w:rPr>
            </w:pPr>
            <w:r w:rsidRPr="00C45254">
              <w:rPr>
                <w:rFonts w:ascii="Times New Roman" w:hAnsi="Times New Roman" w:cs="Times New Roman"/>
                <w:spacing w:val="4"/>
                <w:sz w:val="28"/>
                <w:szCs w:val="28"/>
                <w:lang w:val="vi-VN"/>
              </w:rPr>
              <w:t xml:space="preserve">Quyết định này có hiệu lực kể từ ngày </w:t>
            </w:r>
            <w:r w:rsidRPr="00E907AB">
              <w:rPr>
                <w:rFonts w:ascii="Times New Roman" w:hAnsi="Times New Roman" w:cs="Times New Roman"/>
                <w:spacing w:val="4"/>
                <w:sz w:val="28"/>
                <w:szCs w:val="28"/>
                <w:lang w:val="vi-VN"/>
              </w:rPr>
              <w:t>....</w:t>
            </w:r>
            <w:r w:rsidRPr="00C45254">
              <w:rPr>
                <w:rFonts w:ascii="Times New Roman" w:hAnsi="Times New Roman" w:cs="Times New Roman"/>
                <w:spacing w:val="4"/>
                <w:sz w:val="28"/>
                <w:szCs w:val="28"/>
                <w:lang w:val="vi-VN"/>
              </w:rPr>
              <w:t xml:space="preserve"> tháng </w:t>
            </w:r>
            <w:r w:rsidRPr="00E907AB">
              <w:rPr>
                <w:rFonts w:ascii="Times New Roman" w:hAnsi="Times New Roman" w:cs="Times New Roman"/>
                <w:spacing w:val="4"/>
                <w:sz w:val="28"/>
                <w:szCs w:val="28"/>
                <w:lang w:val="vi-VN"/>
              </w:rPr>
              <w:t>….</w:t>
            </w:r>
            <w:r w:rsidRPr="00C45254">
              <w:rPr>
                <w:rFonts w:ascii="Times New Roman" w:hAnsi="Times New Roman" w:cs="Times New Roman"/>
                <w:spacing w:val="4"/>
                <w:sz w:val="28"/>
                <w:szCs w:val="28"/>
                <w:lang w:val="vi-VN"/>
              </w:rPr>
              <w:t xml:space="preserve"> năm 202</w:t>
            </w:r>
            <w:r w:rsidRPr="00E907AB">
              <w:rPr>
                <w:rFonts w:ascii="Times New Roman" w:hAnsi="Times New Roman" w:cs="Times New Roman"/>
                <w:spacing w:val="4"/>
                <w:sz w:val="28"/>
                <w:szCs w:val="28"/>
                <w:lang w:val="vi-VN"/>
              </w:rPr>
              <w:t>6</w:t>
            </w:r>
            <w:r w:rsidRPr="00C45254">
              <w:rPr>
                <w:rFonts w:ascii="Times New Roman" w:hAnsi="Times New Roman" w:cs="Times New Roman"/>
                <w:spacing w:val="4"/>
                <w:sz w:val="28"/>
                <w:szCs w:val="28"/>
                <w:lang w:val="vi-VN"/>
              </w:rPr>
              <w:t>.</w:t>
            </w:r>
          </w:p>
        </w:tc>
        <w:tc>
          <w:tcPr>
            <w:tcW w:w="4165" w:type="dxa"/>
          </w:tcPr>
          <w:p w14:paraId="020C2247" w14:textId="4BD4EB77" w:rsidR="00C45254" w:rsidRPr="00091958" w:rsidRDefault="003F1EEB" w:rsidP="00161BDC">
            <w:pPr>
              <w:spacing w:before="60" w:after="60"/>
              <w:jc w:val="both"/>
              <w:rPr>
                <w:rFonts w:ascii="Times New Roman" w:hAnsi="Times New Roman" w:cs="Times New Roman"/>
                <w:sz w:val="28"/>
                <w:szCs w:val="28"/>
                <w:lang w:val="vi-VN"/>
              </w:rPr>
            </w:pPr>
            <w:r w:rsidRPr="002F6D20">
              <w:rPr>
                <w:rFonts w:ascii="Times New Roman" w:hAnsi="Times New Roman" w:cs="Times New Roman"/>
                <w:sz w:val="28"/>
                <w:szCs w:val="28"/>
                <w:lang w:val="vi-VN"/>
              </w:rPr>
              <w:t>Nội dung quy định về hiệu lực thi hành</w:t>
            </w:r>
            <w:r w:rsidR="00BC57BA" w:rsidRPr="00091958">
              <w:rPr>
                <w:rFonts w:ascii="Times New Roman" w:hAnsi="Times New Roman" w:cs="Times New Roman"/>
                <w:sz w:val="28"/>
                <w:szCs w:val="28"/>
                <w:lang w:val="vi-VN"/>
              </w:rPr>
              <w:t xml:space="preserve"> của văn bản </w:t>
            </w:r>
          </w:p>
        </w:tc>
      </w:tr>
      <w:tr w:rsidR="00C45254" w:rsidRPr="00780478" w14:paraId="5D3F1EB8" w14:textId="77777777" w:rsidTr="006426EA">
        <w:tc>
          <w:tcPr>
            <w:tcW w:w="5529" w:type="dxa"/>
          </w:tcPr>
          <w:p w14:paraId="22222888" w14:textId="77777777" w:rsidR="00C45254" w:rsidRPr="00E907AB" w:rsidRDefault="00C45254" w:rsidP="00E907AB">
            <w:pPr>
              <w:spacing w:before="60" w:after="60"/>
              <w:rPr>
                <w:rFonts w:ascii="Times New Roman" w:hAnsi="Times New Roman" w:cs="Times New Roman"/>
                <w:b/>
                <w:bCs/>
                <w:sz w:val="28"/>
                <w:szCs w:val="28"/>
                <w:lang w:val="vi-VN"/>
              </w:rPr>
            </w:pPr>
          </w:p>
        </w:tc>
        <w:tc>
          <w:tcPr>
            <w:tcW w:w="5245" w:type="dxa"/>
          </w:tcPr>
          <w:p w14:paraId="6E01E6F4" w14:textId="4A13B6A3" w:rsidR="00C45254" w:rsidRPr="00E907AB" w:rsidRDefault="00C45254" w:rsidP="00E907AB">
            <w:pPr>
              <w:spacing w:before="60" w:after="60"/>
              <w:jc w:val="both"/>
              <w:rPr>
                <w:rFonts w:ascii="Times New Roman" w:hAnsi="Times New Roman" w:cs="Times New Roman"/>
                <w:b/>
                <w:spacing w:val="4"/>
                <w:sz w:val="28"/>
                <w:szCs w:val="28"/>
                <w:lang w:val="vi-VN"/>
              </w:rPr>
            </w:pPr>
            <w:r w:rsidRPr="00C45254">
              <w:rPr>
                <w:rFonts w:ascii="Times New Roman" w:hAnsi="Times New Roman" w:cs="Times New Roman"/>
                <w:b/>
                <w:bCs/>
                <w:spacing w:val="4"/>
                <w:sz w:val="28"/>
                <w:szCs w:val="28"/>
                <w:lang w:val="vi-VN"/>
              </w:rPr>
              <w:t xml:space="preserve">Điều </w:t>
            </w:r>
            <w:r w:rsidR="00F47536" w:rsidRPr="00FA065A">
              <w:rPr>
                <w:rFonts w:ascii="Times New Roman" w:hAnsi="Times New Roman" w:cs="Times New Roman"/>
                <w:b/>
                <w:bCs/>
                <w:spacing w:val="4"/>
                <w:sz w:val="28"/>
                <w:szCs w:val="28"/>
                <w:lang w:val="vi-VN"/>
              </w:rPr>
              <w:t>5</w:t>
            </w:r>
            <w:r w:rsidRPr="00C45254">
              <w:rPr>
                <w:rFonts w:ascii="Times New Roman" w:hAnsi="Times New Roman" w:cs="Times New Roman"/>
                <w:b/>
                <w:bCs/>
                <w:spacing w:val="4"/>
                <w:sz w:val="28"/>
                <w:szCs w:val="28"/>
                <w:lang w:val="vi-VN"/>
              </w:rPr>
              <w:t>.</w:t>
            </w:r>
            <w:r w:rsidRPr="00C45254">
              <w:rPr>
                <w:rFonts w:ascii="Times New Roman" w:hAnsi="Times New Roman" w:cs="Times New Roman"/>
                <w:b/>
                <w:spacing w:val="4"/>
                <w:sz w:val="28"/>
                <w:szCs w:val="28"/>
                <w:lang w:val="vi-VN"/>
              </w:rPr>
              <w:t xml:space="preserve"> </w:t>
            </w:r>
            <w:r w:rsidRPr="00E907AB">
              <w:rPr>
                <w:rFonts w:ascii="Times New Roman" w:hAnsi="Times New Roman" w:cs="Times New Roman"/>
                <w:b/>
                <w:spacing w:val="4"/>
                <w:sz w:val="28"/>
                <w:szCs w:val="28"/>
                <w:lang w:val="vi-VN"/>
              </w:rPr>
              <w:t>Tổ chức thực hiện</w:t>
            </w:r>
          </w:p>
          <w:p w14:paraId="1379B28A" w14:textId="46F1B093" w:rsidR="00C45254" w:rsidRPr="00930CB9" w:rsidRDefault="00930CB9" w:rsidP="00930CB9">
            <w:pPr>
              <w:widowControl w:val="0"/>
              <w:spacing w:before="60" w:after="60" w:line="312" w:lineRule="auto"/>
              <w:jc w:val="both"/>
              <w:rPr>
                <w:rFonts w:ascii="Times New Roman" w:hAnsi="Times New Roman" w:cs="Times New Roman"/>
                <w:sz w:val="28"/>
                <w:szCs w:val="28"/>
                <w:lang w:val="vi-VN"/>
              </w:rPr>
            </w:pPr>
            <w:r w:rsidRPr="00930CB9">
              <w:rPr>
                <w:rFonts w:ascii="Times New Roman" w:hAnsi="Times New Roman" w:cs="Times New Roman"/>
                <w:sz w:val="28"/>
                <w:szCs w:val="28"/>
                <w:lang w:val="vi-VN"/>
              </w:rPr>
              <w:t>Chánh Văn phòng Ủy ban nhân dân tỉnh; Giám đốc Sở Công Thương; Thủ trưởng các Sở, ban, ngành, đơn vị; Chủ tịch Ủy ban nhân dân các xã, phường và các tổ chức, cá nhân có liên quan chịu trách nhiệm thi hành Quyết định này./.</w:t>
            </w:r>
          </w:p>
        </w:tc>
        <w:tc>
          <w:tcPr>
            <w:tcW w:w="4165" w:type="dxa"/>
          </w:tcPr>
          <w:p w14:paraId="3EC31666" w14:textId="722354FE" w:rsidR="00C45254" w:rsidRPr="00E907AB" w:rsidRDefault="003F1EEB" w:rsidP="00BC57BA">
            <w:pPr>
              <w:spacing w:before="60" w:after="60"/>
              <w:jc w:val="both"/>
              <w:rPr>
                <w:rFonts w:ascii="Times New Roman" w:hAnsi="Times New Roman" w:cs="Times New Roman"/>
                <w:sz w:val="28"/>
                <w:szCs w:val="28"/>
                <w:lang w:val="es-ES"/>
              </w:rPr>
            </w:pPr>
            <w:r w:rsidRPr="00E907AB">
              <w:rPr>
                <w:rFonts w:ascii="Times New Roman" w:hAnsi="Times New Roman" w:cs="Times New Roman"/>
                <w:sz w:val="28"/>
                <w:szCs w:val="28"/>
                <w:lang w:val="es-ES"/>
              </w:rPr>
              <w:t>Nội dung quy định về tổ chứ</w:t>
            </w:r>
            <w:r w:rsidR="00BC57BA">
              <w:rPr>
                <w:rFonts w:ascii="Times New Roman" w:hAnsi="Times New Roman" w:cs="Times New Roman"/>
                <w:sz w:val="28"/>
                <w:szCs w:val="28"/>
                <w:lang w:val="es-ES"/>
              </w:rPr>
              <w:t xml:space="preserve">c thi hành văn bản </w:t>
            </w:r>
          </w:p>
        </w:tc>
      </w:tr>
    </w:tbl>
    <w:p w14:paraId="4094080C" w14:textId="77777777" w:rsidR="00C93D21" w:rsidRPr="00E907AB" w:rsidRDefault="00C93D21" w:rsidP="000A308C">
      <w:pPr>
        <w:spacing w:after="0" w:line="240" w:lineRule="auto"/>
        <w:rPr>
          <w:rFonts w:ascii="Times New Roman" w:hAnsi="Times New Roman" w:cs="Times New Roman"/>
          <w:b/>
          <w:bCs/>
          <w:sz w:val="28"/>
          <w:szCs w:val="28"/>
          <w:lang w:val="es-ES"/>
        </w:rPr>
      </w:pPr>
    </w:p>
    <w:sectPr w:rsidR="00C93D21" w:rsidRPr="00E907AB" w:rsidSect="002E7D09">
      <w:pgSz w:w="16834" w:h="11909" w:orient="landscape" w:code="9"/>
      <w:pgMar w:top="1138" w:right="1138" w:bottom="1138"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3F3D35"/>
    <w:multiLevelType w:val="hybridMultilevel"/>
    <w:tmpl w:val="2DE875D2"/>
    <w:lvl w:ilvl="0" w:tplc="EA242A0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94652D"/>
    <w:multiLevelType w:val="hybridMultilevel"/>
    <w:tmpl w:val="2B6ACC42"/>
    <w:lvl w:ilvl="0" w:tplc="17D822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525AD2"/>
    <w:multiLevelType w:val="hybridMultilevel"/>
    <w:tmpl w:val="130CF2FE"/>
    <w:lvl w:ilvl="0" w:tplc="87AC466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7A601C"/>
    <w:multiLevelType w:val="hybridMultilevel"/>
    <w:tmpl w:val="03A29F0E"/>
    <w:lvl w:ilvl="0" w:tplc="83E0AFF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022BB2"/>
    <w:multiLevelType w:val="hybridMultilevel"/>
    <w:tmpl w:val="2D5CACC2"/>
    <w:lvl w:ilvl="0" w:tplc="104CA28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B861DF"/>
    <w:multiLevelType w:val="hybridMultilevel"/>
    <w:tmpl w:val="A24CB42A"/>
    <w:lvl w:ilvl="0" w:tplc="9BC8D94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D09"/>
    <w:rsid w:val="0003713F"/>
    <w:rsid w:val="0006271C"/>
    <w:rsid w:val="00091958"/>
    <w:rsid w:val="000A1683"/>
    <w:rsid w:val="000A308C"/>
    <w:rsid w:val="00161BDC"/>
    <w:rsid w:val="00163ED2"/>
    <w:rsid w:val="001B31B9"/>
    <w:rsid w:val="001E51BE"/>
    <w:rsid w:val="002E7D09"/>
    <w:rsid w:val="002F6D20"/>
    <w:rsid w:val="00303C57"/>
    <w:rsid w:val="003368B3"/>
    <w:rsid w:val="00361F31"/>
    <w:rsid w:val="00362A07"/>
    <w:rsid w:val="0039441C"/>
    <w:rsid w:val="003D573D"/>
    <w:rsid w:val="003F1EEB"/>
    <w:rsid w:val="0042199E"/>
    <w:rsid w:val="004449B7"/>
    <w:rsid w:val="0046514E"/>
    <w:rsid w:val="00496044"/>
    <w:rsid w:val="00496734"/>
    <w:rsid w:val="004A55CE"/>
    <w:rsid w:val="004D36F2"/>
    <w:rsid w:val="004E2756"/>
    <w:rsid w:val="004E51AC"/>
    <w:rsid w:val="00521408"/>
    <w:rsid w:val="00535485"/>
    <w:rsid w:val="00593400"/>
    <w:rsid w:val="005A0375"/>
    <w:rsid w:val="005A4A95"/>
    <w:rsid w:val="005B18E9"/>
    <w:rsid w:val="005C67B7"/>
    <w:rsid w:val="005F0B10"/>
    <w:rsid w:val="006018BA"/>
    <w:rsid w:val="00620865"/>
    <w:rsid w:val="00625933"/>
    <w:rsid w:val="006357C6"/>
    <w:rsid w:val="006426EA"/>
    <w:rsid w:val="0069494C"/>
    <w:rsid w:val="006F62B9"/>
    <w:rsid w:val="00725AB5"/>
    <w:rsid w:val="00726150"/>
    <w:rsid w:val="00735E4C"/>
    <w:rsid w:val="00765A24"/>
    <w:rsid w:val="007762E3"/>
    <w:rsid w:val="00780478"/>
    <w:rsid w:val="00786295"/>
    <w:rsid w:val="007964C3"/>
    <w:rsid w:val="007966D1"/>
    <w:rsid w:val="007E68D7"/>
    <w:rsid w:val="007F3233"/>
    <w:rsid w:val="007F4DA9"/>
    <w:rsid w:val="008553BF"/>
    <w:rsid w:val="008E1F1A"/>
    <w:rsid w:val="009175CB"/>
    <w:rsid w:val="00930CB9"/>
    <w:rsid w:val="00945E92"/>
    <w:rsid w:val="009707E7"/>
    <w:rsid w:val="009810AB"/>
    <w:rsid w:val="009A5B0C"/>
    <w:rsid w:val="009B2CB5"/>
    <w:rsid w:val="009B43C0"/>
    <w:rsid w:val="009E76A2"/>
    <w:rsid w:val="00A274A6"/>
    <w:rsid w:val="00A622D5"/>
    <w:rsid w:val="00AF7FF0"/>
    <w:rsid w:val="00B40276"/>
    <w:rsid w:val="00BC57BA"/>
    <w:rsid w:val="00BF2A55"/>
    <w:rsid w:val="00BF31B2"/>
    <w:rsid w:val="00C31A3D"/>
    <w:rsid w:val="00C45254"/>
    <w:rsid w:val="00C45A69"/>
    <w:rsid w:val="00C60BF3"/>
    <w:rsid w:val="00C93D21"/>
    <w:rsid w:val="00CB74AD"/>
    <w:rsid w:val="00D03946"/>
    <w:rsid w:val="00D21455"/>
    <w:rsid w:val="00D34C2E"/>
    <w:rsid w:val="00DA3B20"/>
    <w:rsid w:val="00DB309B"/>
    <w:rsid w:val="00DE72C9"/>
    <w:rsid w:val="00DF16A0"/>
    <w:rsid w:val="00E46D5D"/>
    <w:rsid w:val="00E478F7"/>
    <w:rsid w:val="00E907AB"/>
    <w:rsid w:val="00EA75A4"/>
    <w:rsid w:val="00EC039F"/>
    <w:rsid w:val="00EE2D52"/>
    <w:rsid w:val="00EF24E2"/>
    <w:rsid w:val="00F47536"/>
    <w:rsid w:val="00F502AA"/>
    <w:rsid w:val="00FA065A"/>
    <w:rsid w:val="00FF32D2"/>
    <w:rsid w:val="00FF3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ACBA2"/>
  <w15:chartTrackingRefBased/>
  <w15:docId w15:val="{D7951E96-FF3C-4A39-A526-3A3731EF2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E7D0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E7D0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E7D0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E7D0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E7D0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E7D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7D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7D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7D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7D0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E7D0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E7D0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E7D0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E7D0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E7D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7D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7D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7D09"/>
    <w:rPr>
      <w:rFonts w:eastAsiaTheme="majorEastAsia" w:cstheme="majorBidi"/>
      <w:color w:val="272727" w:themeColor="text1" w:themeTint="D8"/>
    </w:rPr>
  </w:style>
  <w:style w:type="paragraph" w:styleId="Title">
    <w:name w:val="Title"/>
    <w:basedOn w:val="Normal"/>
    <w:next w:val="Normal"/>
    <w:link w:val="TitleChar"/>
    <w:uiPriority w:val="10"/>
    <w:qFormat/>
    <w:rsid w:val="002E7D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7D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7D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7D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7D09"/>
    <w:pPr>
      <w:spacing w:before="160"/>
      <w:jc w:val="center"/>
    </w:pPr>
    <w:rPr>
      <w:i/>
      <w:iCs/>
      <w:color w:val="404040" w:themeColor="text1" w:themeTint="BF"/>
    </w:rPr>
  </w:style>
  <w:style w:type="character" w:customStyle="1" w:styleId="QuoteChar">
    <w:name w:val="Quote Char"/>
    <w:basedOn w:val="DefaultParagraphFont"/>
    <w:link w:val="Quote"/>
    <w:uiPriority w:val="29"/>
    <w:rsid w:val="002E7D09"/>
    <w:rPr>
      <w:i/>
      <w:iCs/>
      <w:color w:val="404040" w:themeColor="text1" w:themeTint="BF"/>
    </w:rPr>
  </w:style>
  <w:style w:type="paragraph" w:styleId="ListParagraph">
    <w:name w:val="List Paragraph"/>
    <w:basedOn w:val="Normal"/>
    <w:uiPriority w:val="34"/>
    <w:qFormat/>
    <w:rsid w:val="002E7D09"/>
    <w:pPr>
      <w:ind w:left="720"/>
      <w:contextualSpacing/>
    </w:pPr>
  </w:style>
  <w:style w:type="character" w:styleId="IntenseEmphasis">
    <w:name w:val="Intense Emphasis"/>
    <w:basedOn w:val="DefaultParagraphFont"/>
    <w:uiPriority w:val="21"/>
    <w:qFormat/>
    <w:rsid w:val="002E7D09"/>
    <w:rPr>
      <w:i/>
      <w:iCs/>
      <w:color w:val="2F5496" w:themeColor="accent1" w:themeShade="BF"/>
    </w:rPr>
  </w:style>
  <w:style w:type="paragraph" w:styleId="IntenseQuote">
    <w:name w:val="Intense Quote"/>
    <w:basedOn w:val="Normal"/>
    <w:next w:val="Normal"/>
    <w:link w:val="IntenseQuoteChar"/>
    <w:uiPriority w:val="30"/>
    <w:qFormat/>
    <w:rsid w:val="002E7D0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E7D09"/>
    <w:rPr>
      <w:i/>
      <w:iCs/>
      <w:color w:val="2F5496" w:themeColor="accent1" w:themeShade="BF"/>
    </w:rPr>
  </w:style>
  <w:style w:type="character" w:styleId="IntenseReference">
    <w:name w:val="Intense Reference"/>
    <w:basedOn w:val="DefaultParagraphFont"/>
    <w:uiPriority w:val="32"/>
    <w:qFormat/>
    <w:rsid w:val="002E7D09"/>
    <w:rPr>
      <w:b/>
      <w:bCs/>
      <w:smallCaps/>
      <w:color w:val="2F5496" w:themeColor="accent1" w:themeShade="BF"/>
      <w:spacing w:val="5"/>
    </w:rPr>
  </w:style>
  <w:style w:type="table" w:styleId="TableGrid">
    <w:name w:val="Table Grid"/>
    <w:basedOn w:val="TableNormal"/>
    <w:uiPriority w:val="39"/>
    <w:rsid w:val="002E7D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03713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Char">
    <w:name w:val="Char"/>
    <w:basedOn w:val="Normal"/>
    <w:autoRedefine/>
    <w:rsid w:val="0003713F"/>
    <w:pPr>
      <w:spacing w:line="240" w:lineRule="exact"/>
    </w:pPr>
    <w:rPr>
      <w:rFonts w:ascii="Verdana" w:eastAsia="Times New Roman" w:hAnsi="Verdana" w:cs="Verdana"/>
      <w:kern w:val="0"/>
      <w:sz w:val="20"/>
      <w:szCs w:val="20"/>
      <w14:ligatures w14:val="none"/>
    </w:rPr>
  </w:style>
  <w:style w:type="paragraph" w:customStyle="1" w:styleId="Char0">
    <w:name w:val="Char"/>
    <w:basedOn w:val="Normal"/>
    <w:autoRedefine/>
    <w:rsid w:val="00496734"/>
    <w:pPr>
      <w:spacing w:line="240" w:lineRule="exact"/>
    </w:pPr>
    <w:rPr>
      <w:rFonts w:ascii="Verdana" w:eastAsia="Times New Roman" w:hAnsi="Verdana" w:cs="Verdana"/>
      <w:kern w:val="0"/>
      <w:sz w:val="20"/>
      <w:szCs w:val="20"/>
      <w14:ligatures w14:val="none"/>
    </w:rPr>
  </w:style>
  <w:style w:type="paragraph" w:styleId="BalloonText">
    <w:name w:val="Balloon Text"/>
    <w:basedOn w:val="Normal"/>
    <w:link w:val="BalloonTextChar"/>
    <w:uiPriority w:val="99"/>
    <w:semiHidden/>
    <w:unhideWhenUsed/>
    <w:rsid w:val="00930C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0CB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332</TotalTime>
  <Pages>7</Pages>
  <Words>1644</Words>
  <Characters>9371</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10111988 Mr T</dc:creator>
  <cp:keywords/>
  <dc:description/>
  <cp:lastModifiedBy>Admin</cp:lastModifiedBy>
  <cp:revision>18</cp:revision>
  <cp:lastPrinted>2026-05-27T02:33:00Z</cp:lastPrinted>
  <dcterms:created xsi:type="dcterms:W3CDTF">2026-05-26T09:41:00Z</dcterms:created>
  <dcterms:modified xsi:type="dcterms:W3CDTF">2026-05-28T02:56:00Z</dcterms:modified>
</cp:coreProperties>
</file>